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6C1" w:rsidRDefault="003370DD" w:rsidP="00A606C1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Aneks</w:t>
      </w:r>
      <w:r w:rsidR="00A606C1">
        <w:rPr>
          <w:rFonts w:ascii="Times New Roman" w:hAnsi="Times New Roman"/>
          <w:b/>
          <w:sz w:val="24"/>
          <w:szCs w:val="24"/>
        </w:rPr>
        <w:t>i nr. 1</w:t>
      </w:r>
    </w:p>
    <w:p w:rsidR="00A606C1" w:rsidRDefault="00A606C1" w:rsidP="00A606C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606C1" w:rsidRPr="00A606C1" w:rsidRDefault="00A606C1" w:rsidP="00A606C1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 w:rsidRPr="00A606C1">
        <w:rPr>
          <w:rFonts w:ascii="Times New Roman" w:hAnsi="Times New Roman"/>
          <w:b/>
          <w:i/>
          <w:sz w:val="24"/>
          <w:szCs w:val="24"/>
        </w:rPr>
        <w:t>Vlerësimi i listës së pozicioneve të punës që janë p</w:t>
      </w:r>
      <w:bookmarkStart w:id="0" w:name="_GoBack"/>
      <w:bookmarkEnd w:id="0"/>
      <w:r w:rsidRPr="00A606C1">
        <w:rPr>
          <w:rFonts w:ascii="Times New Roman" w:hAnsi="Times New Roman"/>
          <w:b/>
          <w:i/>
          <w:sz w:val="24"/>
          <w:szCs w:val="24"/>
        </w:rPr>
        <w:t xml:space="preserve">jesë e shërbimit civil në Bashkinë </w:t>
      </w:r>
      <w:r w:rsidR="003370DD">
        <w:rPr>
          <w:rFonts w:ascii="Times New Roman" w:hAnsi="Times New Roman"/>
          <w:b/>
          <w:i/>
          <w:sz w:val="24"/>
          <w:szCs w:val="24"/>
        </w:rPr>
        <w:t xml:space="preserve">________ </w:t>
      </w:r>
      <w:r w:rsidRPr="00A606C1">
        <w:rPr>
          <w:rFonts w:ascii="Times New Roman" w:hAnsi="Times New Roman"/>
          <w:b/>
          <w:i/>
          <w:sz w:val="24"/>
          <w:szCs w:val="24"/>
        </w:rPr>
        <w:t xml:space="preserve">(pozicione të administrimit të posaçëm), hartuar nga Komisioni i Vlerësimit të Pozicioneve </w:t>
      </w:r>
    </w:p>
    <w:p w:rsidR="00A606C1" w:rsidRDefault="00A606C1" w:rsidP="00A606C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606C1" w:rsidRDefault="00A606C1" w:rsidP="00A606C1">
      <w:pPr>
        <w:spacing w:after="0"/>
        <w:jc w:val="both"/>
        <w:rPr>
          <w:rFonts w:ascii="Times New Roman" w:hAnsi="Times New Roman"/>
          <w:sz w:val="20"/>
          <w:szCs w:val="20"/>
          <w:lang w:val="sq-AL"/>
        </w:rPr>
      </w:pPr>
      <w:r w:rsidRPr="00585F7C">
        <w:rPr>
          <w:rFonts w:ascii="Times New Roman" w:hAnsi="Times New Roman"/>
          <w:color w:val="FF0000"/>
          <w:sz w:val="24"/>
          <w:szCs w:val="24"/>
        </w:rPr>
        <w:t>*</w:t>
      </w:r>
      <w:r w:rsidRPr="00E7764D">
        <w:rPr>
          <w:rFonts w:ascii="Times New Roman" w:hAnsi="Times New Roman"/>
          <w:sz w:val="24"/>
          <w:szCs w:val="24"/>
        </w:rPr>
        <w:t xml:space="preserve"> </w:t>
      </w:r>
      <w:r w:rsidRPr="00E7764D">
        <w:rPr>
          <w:rFonts w:ascii="Times New Roman" w:hAnsi="Times New Roman"/>
          <w:sz w:val="20"/>
          <w:szCs w:val="20"/>
        </w:rPr>
        <w:t xml:space="preserve">Për të gjitha pozicionet që do të trajtohen në vijim në tabelë, në Kolonën nr. 5: Kërkesat e Posaçme: </w:t>
      </w:r>
      <w:r w:rsidRPr="00E7764D">
        <w:rPr>
          <w:rFonts w:ascii="Times New Roman" w:hAnsi="Times New Roman"/>
          <w:b/>
          <w:i/>
          <w:sz w:val="20"/>
          <w:szCs w:val="20"/>
        </w:rPr>
        <w:t>“</w:t>
      </w:r>
      <w:r w:rsidRPr="00E7764D">
        <w:rPr>
          <w:rFonts w:ascii="Times New Roman" w:hAnsi="Times New Roman"/>
          <w:b/>
          <w:i/>
          <w:sz w:val="20"/>
          <w:szCs w:val="20"/>
          <w:lang w:val="sq-AL"/>
        </w:rPr>
        <w:t>Të zotërojë diplomë Bachelor si edhe të nivelit të dytë “Master Shkencor”/ “Master Profesional” të përfituar në fund të studimeve të ciklit të dytë me 120 kredite dhe me kohëzgjatje normale 2 vite akademike”</w:t>
      </w:r>
      <w:r w:rsidRPr="00E7764D">
        <w:rPr>
          <w:rFonts w:ascii="Times New Roman" w:hAnsi="Times New Roman"/>
          <w:b/>
          <w:sz w:val="20"/>
          <w:szCs w:val="20"/>
          <w:lang w:val="sq-AL"/>
        </w:rPr>
        <w:t xml:space="preserve">, </w:t>
      </w:r>
      <w:r w:rsidRPr="00E7764D">
        <w:rPr>
          <w:rFonts w:ascii="Times New Roman" w:hAnsi="Times New Roman"/>
          <w:sz w:val="20"/>
          <w:szCs w:val="20"/>
          <w:lang w:val="sq-AL"/>
        </w:rPr>
        <w:t>vlejnë për të gjitha pozicionet e grupimit të administrimit të posaçëm, ndërkohë që</w:t>
      </w:r>
      <w:r w:rsidR="00893D5E">
        <w:rPr>
          <w:rFonts w:ascii="Times New Roman" w:hAnsi="Times New Roman"/>
          <w:sz w:val="20"/>
          <w:szCs w:val="20"/>
          <w:lang w:val="sq-AL"/>
        </w:rPr>
        <w:t xml:space="preserve"> n</w:t>
      </w:r>
      <w:r w:rsidR="00071DF8">
        <w:rPr>
          <w:rFonts w:ascii="Times New Roman" w:hAnsi="Times New Roman"/>
          <w:sz w:val="20"/>
          <w:szCs w:val="20"/>
          <w:lang w:val="sq-AL"/>
        </w:rPr>
        <w:t>ë</w:t>
      </w:r>
      <w:r w:rsidR="00893D5E">
        <w:rPr>
          <w:rFonts w:ascii="Times New Roman" w:hAnsi="Times New Roman"/>
          <w:sz w:val="20"/>
          <w:szCs w:val="20"/>
          <w:lang w:val="sq-AL"/>
        </w:rPr>
        <w:t xml:space="preserve"> tabel</w:t>
      </w:r>
      <w:r w:rsidR="00071DF8">
        <w:rPr>
          <w:rFonts w:ascii="Times New Roman" w:hAnsi="Times New Roman"/>
          <w:sz w:val="20"/>
          <w:szCs w:val="20"/>
          <w:lang w:val="sq-AL"/>
        </w:rPr>
        <w:t>ë</w:t>
      </w:r>
      <w:r w:rsidR="00893D5E">
        <w:rPr>
          <w:rFonts w:ascii="Times New Roman" w:hAnsi="Times New Roman"/>
          <w:sz w:val="20"/>
          <w:szCs w:val="20"/>
          <w:lang w:val="sq-AL"/>
        </w:rPr>
        <w:t xml:space="preserve"> </w:t>
      </w:r>
      <w:r w:rsidRPr="00E7764D">
        <w:rPr>
          <w:rFonts w:ascii="Times New Roman" w:hAnsi="Times New Roman"/>
          <w:sz w:val="20"/>
          <w:szCs w:val="20"/>
          <w:lang w:val="sq-AL"/>
        </w:rPr>
        <w:t>do të evidentohet edhe fusha arsimore e kërkuar për secilin pozicion.</w:t>
      </w:r>
    </w:p>
    <w:p w:rsidR="00A606C1" w:rsidRDefault="00A606C1" w:rsidP="00A606C1">
      <w:pPr>
        <w:spacing w:after="0"/>
        <w:jc w:val="both"/>
        <w:rPr>
          <w:rFonts w:ascii="Times New Roman" w:hAnsi="Times New Roman"/>
          <w:sz w:val="20"/>
          <w:szCs w:val="20"/>
          <w:lang w:val="sq-AL"/>
        </w:rPr>
      </w:pPr>
    </w:p>
    <w:p w:rsidR="00A606C1" w:rsidRPr="00E7764D" w:rsidRDefault="00A606C1" w:rsidP="00A606C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10525" w:type="dxa"/>
        <w:jc w:val="center"/>
        <w:tblLayout w:type="fixed"/>
        <w:tblLook w:val="04A0" w:firstRow="1" w:lastRow="0" w:firstColumn="1" w:lastColumn="0" w:noHBand="0" w:noVBand="1"/>
      </w:tblPr>
      <w:tblGrid>
        <w:gridCol w:w="2155"/>
        <w:gridCol w:w="2160"/>
        <w:gridCol w:w="1260"/>
        <w:gridCol w:w="2970"/>
        <w:gridCol w:w="1980"/>
      </w:tblGrid>
      <w:tr w:rsidR="00A606C1" w:rsidRPr="00E7764D" w:rsidTr="008A2C0F">
        <w:trPr>
          <w:jc w:val="center"/>
        </w:trPr>
        <w:tc>
          <w:tcPr>
            <w:tcW w:w="2155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</w:rPr>
            </w:pPr>
            <w:r w:rsidRPr="00E7764D">
              <w:rPr>
                <w:rFonts w:ascii="Times New Roman" w:hAnsi="Times New Roman"/>
                <w:b/>
              </w:rPr>
              <w:t>1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</w:rPr>
            </w:pPr>
            <w:r w:rsidRPr="00E7764D">
              <w:rPr>
                <w:rFonts w:ascii="Times New Roman" w:hAnsi="Times New Roman"/>
                <w:b/>
              </w:rPr>
              <w:t>Shënime të grupit të inspektimit</w:t>
            </w:r>
          </w:p>
        </w:tc>
        <w:tc>
          <w:tcPr>
            <w:tcW w:w="21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</w:rPr>
            </w:pPr>
            <w:r w:rsidRPr="00E7764D">
              <w:rPr>
                <w:rFonts w:ascii="Times New Roman" w:hAnsi="Times New Roman"/>
                <w:b/>
              </w:rPr>
              <w:t>2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</w:rPr>
            </w:pPr>
            <w:r w:rsidRPr="00E7764D">
              <w:rPr>
                <w:rFonts w:ascii="Times New Roman" w:hAnsi="Times New Roman"/>
                <w:b/>
              </w:rPr>
              <w:t>Emërtesa e grupit të pozicioneve sipas strukturës së              institucionit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</w:rPr>
            </w:pPr>
            <w:r w:rsidRPr="00E7764D">
              <w:rPr>
                <w:rFonts w:ascii="Times New Roman" w:hAnsi="Times New Roman"/>
                <w:b/>
              </w:rPr>
              <w:t>Renditja sipas tabelës së administruar nga KVP</w:t>
            </w:r>
          </w:p>
        </w:tc>
        <w:tc>
          <w:tcPr>
            <w:tcW w:w="12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</w:rPr>
            </w:pPr>
            <w:r w:rsidRPr="00E7764D">
              <w:rPr>
                <w:rFonts w:ascii="Times New Roman" w:hAnsi="Times New Roman"/>
                <w:b/>
              </w:rPr>
              <w:t>3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</w:rPr>
            </w:pPr>
            <w:r w:rsidRPr="00E7764D">
              <w:rPr>
                <w:rFonts w:ascii="Times New Roman" w:hAnsi="Times New Roman"/>
                <w:b/>
              </w:rPr>
              <w:t>Pozicionimi i vendit të punës, sipas lidhjes 3, dhe 3/1 të VKM         nr. 142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97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</w:rPr>
            </w:pPr>
            <w:r w:rsidRPr="00E7764D">
              <w:rPr>
                <w:rFonts w:ascii="Times New Roman" w:hAnsi="Times New Roman"/>
                <w:b/>
              </w:rPr>
              <w:t>4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</w:rPr>
            </w:pPr>
            <w:r w:rsidRPr="00E7764D">
              <w:rPr>
                <w:rFonts w:ascii="Times New Roman" w:hAnsi="Times New Roman"/>
                <w:b/>
              </w:rPr>
              <w:t>Përshkrimi i përgjithshëm  i           pozicioneve, sipas listës së KVP,   i shkurtuar dhe  përshtatur nga grupi i inspektimit, sipas ngjashmërisë së pozicioneve  në aktin nënligjor që rregullon këtë aspekt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</w:rPr>
            </w:pPr>
            <w:r w:rsidRPr="00E7764D">
              <w:rPr>
                <w:rFonts w:ascii="Times New Roman" w:hAnsi="Times New Roman"/>
                <w:b/>
              </w:rPr>
              <w:t>5</w:t>
            </w:r>
            <w:r w:rsidRPr="00585F7C">
              <w:rPr>
                <w:rFonts w:ascii="Times New Roman" w:hAnsi="Times New Roman"/>
                <w:b/>
                <w:color w:val="FF0000"/>
              </w:rPr>
              <w:t>*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</w:rPr>
            </w:pPr>
            <w:r w:rsidRPr="00E7764D">
              <w:rPr>
                <w:rFonts w:ascii="Times New Roman" w:hAnsi="Times New Roman"/>
                <w:b/>
              </w:rPr>
              <w:t>Kërkesat e posaçme të vendit të punës sipas lidhjes nr. 3 dhe 3/1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  <w:lang w:val="sq-AL"/>
              </w:rPr>
            </w:pPr>
            <w:r w:rsidRPr="00E7764D">
              <w:rPr>
                <w:rFonts w:ascii="Times New Roman" w:hAnsi="Times New Roman"/>
                <w:b/>
                <w:i/>
              </w:rPr>
              <w:t>“</w:t>
            </w:r>
            <w:r w:rsidRPr="00E7764D">
              <w:rPr>
                <w:rFonts w:ascii="Times New Roman" w:hAnsi="Times New Roman"/>
                <w:b/>
                <w:i/>
                <w:lang w:val="sq-AL"/>
              </w:rPr>
              <w:t>Të zotërojë diplomë Bachelor si edhe të nivelit të dytë “Master Shkencor”,/”Master Profesional” të përfituar në fund të studimeve të ciklit të dytë me 120 kredite dhe me kohëzgjatje normale 2 vite akademike”*</w:t>
            </w:r>
          </w:p>
        </w:tc>
      </w:tr>
      <w:tr w:rsidR="00A606C1" w:rsidRPr="00E7764D" w:rsidTr="008A2C0F">
        <w:trPr>
          <w:trHeight w:val="350"/>
          <w:jc w:val="center"/>
        </w:trPr>
        <w:tc>
          <w:tcPr>
            <w:tcW w:w="2155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</w:tc>
        <w:tc>
          <w:tcPr>
            <w:tcW w:w="8370" w:type="dxa"/>
            <w:gridSpan w:val="4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  <w:i/>
              </w:rPr>
            </w:pPr>
            <w:r w:rsidRPr="00E7764D">
              <w:rPr>
                <w:rFonts w:ascii="Times New Roman" w:hAnsi="Times New Roman"/>
                <w:b/>
                <w:i/>
              </w:rPr>
              <w:t>Specialistë të shkencave ……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 w:val="restart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 xml:space="preserve">Nga analiza e dy pozicioneve, vlerësojmë se ato kanë tipare të njejta dhe për këtë arsye edhe përshkrimi përgjithësues i punës mund të jetë i njëjtë    </w:t>
            </w:r>
            <w:proofErr w:type="gramStart"/>
            <w:r w:rsidRPr="00E7764D">
              <w:rPr>
                <w:rFonts w:ascii="Times New Roman" w:hAnsi="Times New Roman"/>
              </w:rPr>
              <w:t xml:space="preserve">   </w:t>
            </w:r>
            <w:r w:rsidRPr="00E7764D">
              <w:rPr>
                <w:rFonts w:ascii="Times New Roman" w:hAnsi="Times New Roman"/>
                <w:i/>
              </w:rPr>
              <w:t>(</w:t>
            </w:r>
            <w:proofErr w:type="gramEnd"/>
            <w:r w:rsidRPr="00E7764D">
              <w:rPr>
                <w:rFonts w:ascii="Times New Roman" w:hAnsi="Times New Roman"/>
                <w:i/>
              </w:rPr>
              <w:t xml:space="preserve">bëhet fjalë për        momentin e publikimit </w:t>
            </w:r>
            <w:r w:rsidRPr="00E7764D">
              <w:rPr>
                <w:rFonts w:ascii="Times New Roman" w:hAnsi="Times New Roman"/>
                <w:i/>
              </w:rPr>
              <w:lastRenderedPageBreak/>
              <w:t>si vende të lira për këtë grup pozicionesh)</w:t>
            </w:r>
            <w:r w:rsidRPr="00E7764D">
              <w:rPr>
                <w:rFonts w:ascii="Times New Roman" w:hAnsi="Times New Roman"/>
              </w:rPr>
              <w:t>.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Pjesa tjetër e detyrave mund të sistemohet tek rubrika e detyrave kryesore në formularin përkatës të Përshkrimit të Punës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(misioni dhe qëllimi)</w:t>
            </w:r>
          </w:p>
        </w:tc>
        <w:tc>
          <w:tcPr>
            <w:tcW w:w="21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lastRenderedPageBreak/>
              <w:t>Specialist për Menaxhimin e Tokës Bujqësore, Drejtoria e Zhvillimit Rural</w:t>
            </w:r>
          </w:p>
          <w:p w:rsidR="00A606C1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9</w:t>
            </w:r>
          </w:p>
          <w:p w:rsidR="00A606C1" w:rsidRPr="00266963" w:rsidRDefault="00A606C1" w:rsidP="008A2C0F">
            <w:pPr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8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tabs>
                <w:tab w:val="left" w:pos="1110"/>
              </w:tabs>
              <w:ind w:right="4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0" w:type="dxa"/>
          </w:tcPr>
          <w:p w:rsidR="00A606C1" w:rsidRPr="00E7764D" w:rsidRDefault="00A606C1" w:rsidP="00893D5E">
            <w:pPr>
              <w:tabs>
                <w:tab w:val="left" w:pos="1410"/>
              </w:tabs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Merr</w:t>
            </w:r>
            <w:r w:rsidRPr="00E7764D">
              <w:rPr>
                <w:rFonts w:ascii="Times New Roman" w:hAnsi="Times New Roman"/>
              </w:rPr>
              <w:t xml:space="preserve"> pjesë në </w:t>
            </w:r>
            <w:r w:rsidRPr="00E7764D">
              <w:rPr>
                <w:rFonts w:ascii="Times New Roman" w:hAnsi="Times New Roman"/>
                <w:b/>
                <w:u w:val="single"/>
              </w:rPr>
              <w:t>zgjidhjen</w:t>
            </w:r>
            <w:r w:rsidRPr="00E7764D">
              <w:rPr>
                <w:rFonts w:ascii="Times New Roman" w:hAnsi="Times New Roman"/>
              </w:rPr>
              <w:t xml:space="preserve"> e          konflikteve; </w:t>
            </w:r>
            <w:r w:rsidRPr="00E7764D">
              <w:rPr>
                <w:rFonts w:ascii="Times New Roman" w:hAnsi="Times New Roman"/>
                <w:b/>
                <w:u w:val="single"/>
              </w:rPr>
              <w:t>Informon</w:t>
            </w:r>
            <w:r w:rsidRPr="00E7764D">
              <w:rPr>
                <w:rFonts w:ascii="Times New Roman" w:hAnsi="Times New Roman"/>
              </w:rPr>
              <w:t xml:space="preserve"> në çdo kohë Drejtorin për probleme të ndryshme dhe </w:t>
            </w:r>
            <w:r w:rsidRPr="00E7764D">
              <w:rPr>
                <w:rFonts w:ascii="Times New Roman" w:hAnsi="Times New Roman"/>
                <w:b/>
                <w:u w:val="single"/>
              </w:rPr>
              <w:t xml:space="preserve">zbaton </w:t>
            </w:r>
            <w:r w:rsidRPr="00E7764D">
              <w:rPr>
                <w:rFonts w:ascii="Times New Roman" w:hAnsi="Times New Roman"/>
              </w:rPr>
              <w:t xml:space="preserve">çdo detyrë që del nga kjo zyrë; </w:t>
            </w:r>
            <w:r w:rsidRPr="00E7764D">
              <w:rPr>
                <w:rFonts w:ascii="Times New Roman" w:hAnsi="Times New Roman"/>
                <w:b/>
                <w:u w:val="single"/>
              </w:rPr>
              <w:t>Bën kontrollin dhe verifikimet</w:t>
            </w:r>
            <w:r w:rsidRPr="00E7764D">
              <w:rPr>
                <w:rFonts w:ascii="Times New Roman" w:hAnsi="Times New Roman"/>
              </w:rPr>
              <w:t xml:space="preserve"> në terren për rrëshqitjet dhe erozionin e tokës   bujqësore, inventarizimin e tokave bujqësore të pandara.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u w:val="single"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në shkencat agronomike, sipas profileve të kërkuara si dhe sipas LKP 2134” 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Agronomë dhe këshillues për ferma dhe pyje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 xml:space="preserve">Specialist për Menaxhimin e tokës bujqësore dhe </w:t>
            </w:r>
            <w:r w:rsidRPr="00E7764D">
              <w:rPr>
                <w:rFonts w:ascii="Times New Roman" w:eastAsia="SimSun" w:hAnsi="Times New Roman"/>
                <w:lang w:val="sq-AL"/>
              </w:rPr>
              <w:lastRenderedPageBreak/>
              <w:t>Këshillimi Bujqësor, Drejtoria e Zhvillimit Rural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11</w:t>
            </w:r>
          </w:p>
        </w:tc>
        <w:tc>
          <w:tcPr>
            <w:tcW w:w="12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lastRenderedPageBreak/>
              <w:t>Nëndarja 8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0" w:type="dxa"/>
          </w:tcPr>
          <w:p w:rsidR="00A606C1" w:rsidRPr="00E7764D" w:rsidRDefault="00A606C1" w:rsidP="008A2C0F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lang w:val="en-GB" w:eastAsia="ja-JP"/>
              </w:rPr>
            </w:pPr>
            <w:r w:rsidRPr="00E7764D">
              <w:rPr>
                <w:rFonts w:ascii="Times New Roman" w:eastAsiaTheme="minorHAnsi" w:hAnsi="Times New Roman"/>
                <w:b/>
                <w:u w:val="single"/>
                <w:lang w:val="en-GB" w:eastAsia="ja-JP"/>
              </w:rPr>
              <w:t>Menaxhon</w:t>
            </w:r>
            <w:r w:rsidRPr="00E7764D">
              <w:rPr>
                <w:rFonts w:ascii="Times New Roman" w:eastAsiaTheme="minorHAnsi" w:hAnsi="Times New Roman"/>
                <w:lang w:val="en-GB" w:eastAsia="ja-JP"/>
              </w:rPr>
              <w:t xml:space="preserve"> kërkesat dhe dosjet e zyrës; Është i pranishën pothuajse në çdo grup pune të ngritur me urdhër të kryetarit për </w:t>
            </w:r>
            <w:r w:rsidRPr="00E7764D">
              <w:rPr>
                <w:rFonts w:ascii="Times New Roman" w:eastAsiaTheme="minorHAnsi" w:hAnsi="Times New Roman"/>
                <w:b/>
                <w:u w:val="single"/>
                <w:lang w:val="en-GB" w:eastAsia="ja-JP"/>
              </w:rPr>
              <w:t>zgjidhjen</w:t>
            </w:r>
            <w:r w:rsidRPr="00E7764D">
              <w:rPr>
                <w:rFonts w:ascii="Times New Roman" w:eastAsiaTheme="minorHAnsi" w:hAnsi="Times New Roman"/>
                <w:lang w:val="en-GB" w:eastAsia="ja-JP"/>
              </w:rPr>
              <w:t xml:space="preserve"> e </w:t>
            </w:r>
            <w:r w:rsidRPr="00E7764D">
              <w:rPr>
                <w:rFonts w:ascii="Times New Roman" w:eastAsiaTheme="minorHAnsi" w:hAnsi="Times New Roman"/>
                <w:lang w:val="en-GB" w:eastAsia="ja-JP"/>
              </w:rPr>
              <w:lastRenderedPageBreak/>
              <w:t xml:space="preserve">konflikteve të qytetarëve dhe </w:t>
            </w:r>
            <w:r w:rsidRPr="00E7764D">
              <w:rPr>
                <w:rFonts w:ascii="Times New Roman" w:eastAsiaTheme="minorHAnsi" w:hAnsi="Times New Roman"/>
                <w:b/>
                <w:u w:val="single"/>
                <w:lang w:val="en-GB" w:eastAsia="ja-JP"/>
              </w:rPr>
              <w:t>sqaron</w:t>
            </w:r>
            <w:r w:rsidRPr="00E7764D">
              <w:rPr>
                <w:rFonts w:ascii="Times New Roman" w:eastAsiaTheme="minorHAnsi" w:hAnsi="Times New Roman"/>
                <w:b/>
                <w:lang w:val="en-GB" w:eastAsia="ja-JP"/>
              </w:rPr>
              <w:t xml:space="preserve"> </w:t>
            </w:r>
            <w:r w:rsidRPr="00E7764D">
              <w:rPr>
                <w:rFonts w:ascii="Times New Roman" w:eastAsiaTheme="minorHAnsi" w:hAnsi="Times New Roman"/>
                <w:lang w:val="en-GB" w:eastAsia="ja-JP"/>
              </w:rPr>
              <w:t xml:space="preserve">qytetarët për problematikat që ata kanë; Asiston njësinë administrative Dushk për </w:t>
            </w:r>
            <w:r w:rsidRPr="00E7764D">
              <w:rPr>
                <w:rFonts w:ascii="Times New Roman" w:eastAsiaTheme="minorHAnsi" w:hAnsi="Times New Roman"/>
                <w:b/>
                <w:u w:val="single"/>
                <w:lang w:val="en-GB" w:eastAsia="ja-JP"/>
              </w:rPr>
              <w:t>menaxhimin</w:t>
            </w:r>
            <w:r w:rsidRPr="00E7764D">
              <w:rPr>
                <w:rFonts w:ascii="Times New Roman" w:eastAsiaTheme="minorHAnsi" w:hAnsi="Times New Roman"/>
                <w:lang w:val="en-GB" w:eastAsia="ja-JP"/>
              </w:rPr>
              <w:t xml:space="preserve"> sa më të mire të      procesit të subvencioneve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u w:val="single"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lastRenderedPageBreak/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në shkencat agronomike, sipas profileve të kërkuara 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lastRenderedPageBreak/>
              <w:t xml:space="preserve">si dhe sipas LKP 2134” 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Agronomë dhe këshillues për ferma dhe pyje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 w:val="restart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Përshkrimi përgjithësues i punës mund të shkurtohet me qëllim që të dali i qartë misioni dhe qëllimi dhe pjesa tjetër të            sistemohet tek rubrika detyrat kryesore në    formularin përkatës të Përshkrimit të Punës</w:t>
            </w:r>
          </w:p>
        </w:tc>
        <w:tc>
          <w:tcPr>
            <w:tcW w:w="2160" w:type="dxa"/>
          </w:tcPr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 Mbrojtjen e Mjedisit, Drejtoria e  planifikimit dhe zhvillimit te territorit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(21)</w:t>
            </w:r>
          </w:p>
        </w:tc>
        <w:tc>
          <w:tcPr>
            <w:tcW w:w="12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6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Zhvillimin</w:t>
            </w:r>
            <w:r w:rsidRPr="00E7764D">
              <w:rPr>
                <w:rFonts w:ascii="Times New Roman" w:hAnsi="Times New Roman"/>
              </w:rPr>
              <w:t xml:space="preserve"> e aktiviteteve edukuese dhe promovuese për mbrojtjen e mjedisit; Të </w:t>
            </w:r>
            <w:r w:rsidRPr="00E7764D">
              <w:rPr>
                <w:rFonts w:ascii="Times New Roman" w:hAnsi="Times New Roman"/>
                <w:b/>
                <w:u w:val="single"/>
              </w:rPr>
              <w:t>marrë</w:t>
            </w:r>
            <w:r w:rsidRPr="00E7764D">
              <w:rPr>
                <w:rFonts w:ascii="Times New Roman" w:hAnsi="Times New Roman"/>
              </w:rPr>
              <w:t xml:space="preserve"> masa për plotësimin e dispozitave ligjore në fushën e mjedisit; Të </w:t>
            </w:r>
            <w:r w:rsidRPr="00E7764D">
              <w:rPr>
                <w:rFonts w:ascii="Times New Roman" w:hAnsi="Times New Roman"/>
                <w:b/>
                <w:u w:val="single"/>
              </w:rPr>
              <w:t>kontrollojë</w:t>
            </w:r>
            <w:r w:rsidRPr="00E7764D">
              <w:rPr>
                <w:rFonts w:ascii="Times New Roman" w:hAnsi="Times New Roman"/>
              </w:rPr>
              <w:t xml:space="preserve"> plotësimin e kushteve mjedisore nga ana e subjekteve për objektet që ndërtohen në territorin e bashkisë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natyrore, sipas profileve të kërkuara si dhe sipas LKP (2135)”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0" w:type="dxa"/>
            <w:vAlign w:val="center"/>
          </w:tcPr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Zhvillimin Ekonomik Vendor Promovimin dhe Turizmin</w:t>
            </w:r>
            <w:r>
              <w:rPr>
                <w:rFonts w:ascii="Times New Roman" w:eastAsia="SimSun" w:hAnsi="Times New Roman"/>
                <w:lang w:val="sq-AL"/>
              </w:rPr>
              <w:t>, Drejtoria e Marrëdhënieve me Publikun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(67</w:t>
            </w: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6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3370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 xml:space="preserve">Të </w:t>
            </w:r>
            <w:r w:rsidRPr="00E7764D">
              <w:rPr>
                <w:rFonts w:ascii="Times New Roman" w:hAnsi="Times New Roman"/>
                <w:b/>
                <w:u w:val="single"/>
              </w:rPr>
              <w:t>marrë</w:t>
            </w:r>
            <w:r w:rsidRPr="00E7764D">
              <w:rPr>
                <w:rFonts w:ascii="Times New Roman" w:hAnsi="Times New Roman"/>
              </w:rPr>
              <w:t xml:space="preserve"> masa për etiketimin e pikave turistike  të qytetit të </w:t>
            </w:r>
            <w:r w:rsidR="003370DD">
              <w:rPr>
                <w:rFonts w:ascii="Times New Roman" w:hAnsi="Times New Roman"/>
              </w:rPr>
              <w:t>_________</w:t>
            </w:r>
            <w:r w:rsidRPr="00E7764D">
              <w:rPr>
                <w:rFonts w:ascii="Times New Roman" w:hAnsi="Times New Roman"/>
              </w:rPr>
              <w:t xml:space="preserve"> si dhe të Njësive Administrative; </w:t>
            </w:r>
            <w:r w:rsidRPr="00E7764D">
              <w:rPr>
                <w:rFonts w:ascii="Times New Roman" w:hAnsi="Times New Roman"/>
                <w:b/>
                <w:u w:val="single"/>
              </w:rPr>
              <w:t>Të organizojë</w:t>
            </w:r>
            <w:r w:rsidRPr="00E7764D">
              <w:rPr>
                <w:rFonts w:ascii="Times New Roman" w:hAnsi="Times New Roman"/>
              </w:rPr>
              <w:t xml:space="preserve"> si dhe të bashkërendojë punën me Njësitë Administrative për          zhvillimin e aktiviteteve si dhe      organizimin e festave lokale në kuadër të promovimit të pikave    turistike , taditave, kulturave         bujqësore dhe kulinarisë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u w:val="single"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natyrore, sipas profileve të kërkuara si dhe sipas LKP (2135)”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u w:val="single"/>
                <w:lang w:val="sq-AL"/>
              </w:rPr>
            </w:pP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Ose edhe shkenca shoqërore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 w:val="restart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 xml:space="preserve">Nga analiza e dy pozicioneve, vlerësojmë se ato kanë tipare të njëjta dhe për këtë arsye edhe përshkrimi përgjithësues i punës mund të jetë i njëjtë   </w:t>
            </w:r>
            <w:proofErr w:type="gramStart"/>
            <w:r w:rsidRPr="00E7764D">
              <w:rPr>
                <w:rFonts w:ascii="Times New Roman" w:hAnsi="Times New Roman"/>
              </w:rPr>
              <w:t xml:space="preserve">   </w:t>
            </w:r>
            <w:r w:rsidRPr="00E7764D">
              <w:rPr>
                <w:rFonts w:ascii="Times New Roman" w:hAnsi="Times New Roman"/>
                <w:i/>
              </w:rPr>
              <w:t>(</w:t>
            </w:r>
            <w:proofErr w:type="gramEnd"/>
            <w:r w:rsidRPr="00E7764D">
              <w:rPr>
                <w:rFonts w:ascii="Times New Roman" w:hAnsi="Times New Roman"/>
                <w:i/>
              </w:rPr>
              <w:t>bëhet fjalë për        momentin e publikimit si vende të lira për këtë grup pozicionesh)</w:t>
            </w:r>
            <w:r w:rsidRPr="00E7764D">
              <w:rPr>
                <w:rFonts w:ascii="Times New Roman" w:hAnsi="Times New Roman"/>
              </w:rPr>
              <w:t>.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lastRenderedPageBreak/>
              <w:t>Pjesa tjetër e detyrave mund të sistemohet tek rubrika e detyrave kryesore në formularin përkatës të Përshkrimit të Punës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4D">
              <w:rPr>
                <w:rFonts w:ascii="Times New Roman" w:hAnsi="Times New Roman"/>
              </w:rPr>
              <w:t>(misioni dhe qëllimi)</w:t>
            </w:r>
          </w:p>
        </w:tc>
        <w:tc>
          <w:tcPr>
            <w:tcW w:w="21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lastRenderedPageBreak/>
              <w:t>Specialist për Administrimin e Regjistrit GIS</w:t>
            </w:r>
            <w:r>
              <w:rPr>
                <w:rFonts w:ascii="Times New Roman" w:eastAsia="SimSun" w:hAnsi="Times New Roman"/>
                <w:lang w:val="sq-AL"/>
              </w:rPr>
              <w:t>, Drejtoria e Planifikimit dhe Zhvillimit të Territorit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(15)</w:t>
            </w:r>
          </w:p>
        </w:tc>
        <w:tc>
          <w:tcPr>
            <w:tcW w:w="12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18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spacing w:after="160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Harton</w:t>
            </w:r>
            <w:r w:rsidRPr="00E7764D">
              <w:rPr>
                <w:rFonts w:ascii="Times New Roman" w:hAnsi="Times New Roman"/>
              </w:rPr>
              <w:t xml:space="preserve"> projekte zbatimi të infrastrukturave publike dhe arsimore; </w:t>
            </w:r>
            <w:r w:rsidRPr="00E7764D">
              <w:rPr>
                <w:rFonts w:ascii="Times New Roman" w:hAnsi="Times New Roman"/>
                <w:b/>
                <w:u w:val="single"/>
              </w:rPr>
              <w:t>Projekton</w:t>
            </w:r>
            <w:r w:rsidRPr="00E7764D">
              <w:rPr>
                <w:rFonts w:ascii="Times New Roman" w:hAnsi="Times New Roman"/>
              </w:rPr>
              <w:t xml:space="preserve"> dhe bën preventive të rikonstruksioneve dhe ndërtimeve të reja në infrastrukturën publike të qytetit; </w:t>
            </w:r>
            <w:r w:rsidRPr="00E7764D">
              <w:rPr>
                <w:rFonts w:ascii="Times New Roman" w:hAnsi="Times New Roman"/>
                <w:b/>
                <w:u w:val="single"/>
              </w:rPr>
              <w:t>Studion</w:t>
            </w:r>
            <w:r w:rsidRPr="00E7764D">
              <w:rPr>
                <w:rFonts w:ascii="Times New Roman" w:hAnsi="Times New Roman"/>
              </w:rPr>
              <w:t xml:space="preserve"> dhe ju jep </w:t>
            </w:r>
            <w:r w:rsidRPr="00E7764D">
              <w:rPr>
                <w:rFonts w:ascii="Times New Roman" w:hAnsi="Times New Roman"/>
                <w:b/>
                <w:u w:val="single"/>
              </w:rPr>
              <w:t>zgjidhje</w:t>
            </w:r>
            <w:r w:rsidRPr="00E7764D">
              <w:rPr>
                <w:rFonts w:ascii="Times New Roman" w:hAnsi="Times New Roman"/>
              </w:rPr>
              <w:t xml:space="preserve"> problemeve të infrastrukturës së qytetit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Gjeodezisë, sipas profileve të kërkuara si dhe sipas LKP (2165)”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A606C1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Specialist Topgraf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Drejtoria e Zhvillimit Rural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12</w:t>
            </w:r>
          </w:p>
        </w:tc>
        <w:tc>
          <w:tcPr>
            <w:tcW w:w="12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18</w:t>
            </w:r>
          </w:p>
        </w:tc>
        <w:tc>
          <w:tcPr>
            <w:tcW w:w="2970" w:type="dxa"/>
          </w:tcPr>
          <w:p w:rsidR="00A606C1" w:rsidRPr="00E7764D" w:rsidRDefault="00A606C1" w:rsidP="003370DD">
            <w:pPr>
              <w:jc w:val="center"/>
              <w:rPr>
                <w:rFonts w:ascii="Times New Roman" w:hAnsi="Times New Roman"/>
                <w:lang w:eastAsia="ja-JP"/>
              </w:rPr>
            </w:pPr>
            <w:r w:rsidRPr="00E7764D">
              <w:rPr>
                <w:rFonts w:ascii="Times New Roman" w:hAnsi="Times New Roman"/>
                <w:b/>
                <w:u w:val="single"/>
                <w:lang w:eastAsia="ja-JP"/>
              </w:rPr>
              <w:t>Përpilon</w:t>
            </w:r>
            <w:r w:rsidRPr="00E7764D">
              <w:rPr>
                <w:rFonts w:ascii="Times New Roman" w:hAnsi="Times New Roman"/>
                <w:lang w:eastAsia="ja-JP"/>
              </w:rPr>
              <w:t xml:space="preserve"> plan rilevimet e matjeve të dala nga aparati GPS-es që bën grupi i punës kur është në terren për zgjidhjen e konflikteve; </w:t>
            </w:r>
            <w:r w:rsidRPr="00E7764D">
              <w:rPr>
                <w:rFonts w:ascii="Times New Roman" w:hAnsi="Times New Roman"/>
              </w:rPr>
              <w:t xml:space="preserve">Është pjesë e grupit të punës për vlerësimin e kapitalit natyror të </w:t>
            </w:r>
            <w:r w:rsidRPr="00E7764D">
              <w:rPr>
                <w:rFonts w:ascii="Times New Roman" w:hAnsi="Times New Roman"/>
              </w:rPr>
              <w:lastRenderedPageBreak/>
              <w:t xml:space="preserve">Bashkisë </w:t>
            </w:r>
            <w:r w:rsidR="003370DD">
              <w:rPr>
                <w:rFonts w:ascii="Times New Roman" w:hAnsi="Times New Roman"/>
              </w:rPr>
              <w:t>________</w:t>
            </w:r>
            <w:r w:rsidRPr="00E7764D">
              <w:rPr>
                <w:rFonts w:ascii="Times New Roman" w:hAnsi="Times New Roman"/>
              </w:rPr>
              <w:t xml:space="preserve">; </w:t>
            </w:r>
            <w:r w:rsidRPr="00E7764D">
              <w:rPr>
                <w:rFonts w:ascii="Times New Roman" w:hAnsi="Times New Roman"/>
                <w:b/>
                <w:u w:val="single"/>
              </w:rPr>
              <w:t>Realizon</w:t>
            </w:r>
            <w:r w:rsidRPr="00E7764D">
              <w:rPr>
                <w:rFonts w:ascii="Times New Roman" w:hAnsi="Times New Roman"/>
              </w:rPr>
              <w:t xml:space="preserve"> përditësimin e inventarit për pronat e paluajtshme , </w:t>
            </w:r>
            <w:r w:rsidRPr="00E7764D">
              <w:rPr>
                <w:rFonts w:ascii="Times New Roman" w:hAnsi="Times New Roman"/>
                <w:lang w:eastAsia="ja-JP"/>
              </w:rPr>
              <w:t xml:space="preserve">përpunimin dhe konfigurimin e hartës; </w:t>
            </w:r>
            <w:r w:rsidRPr="00E7764D">
              <w:rPr>
                <w:rFonts w:ascii="Times New Roman" w:hAnsi="Times New Roman"/>
                <w:b/>
                <w:u w:val="single"/>
                <w:lang w:eastAsia="ja-JP"/>
              </w:rPr>
              <w:t>Hedhja</w:t>
            </w:r>
            <w:r w:rsidRPr="00E7764D">
              <w:rPr>
                <w:rFonts w:ascii="Times New Roman" w:hAnsi="Times New Roman"/>
                <w:lang w:eastAsia="ja-JP"/>
              </w:rPr>
              <w:t xml:space="preserve"> dhe </w:t>
            </w:r>
            <w:r w:rsidRPr="00E7764D">
              <w:rPr>
                <w:rFonts w:ascii="Times New Roman" w:hAnsi="Times New Roman"/>
                <w:b/>
                <w:u w:val="single"/>
                <w:lang w:eastAsia="ja-JP"/>
              </w:rPr>
              <w:t>përpunimi</w:t>
            </w:r>
            <w:r w:rsidRPr="00E7764D">
              <w:rPr>
                <w:rFonts w:ascii="Times New Roman" w:hAnsi="Times New Roman"/>
                <w:lang w:eastAsia="ja-JP"/>
              </w:rPr>
              <w:t xml:space="preserve"> në sistemin GIS të vendimeve të       legalizimeve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lastRenderedPageBreak/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Gjeodezisë, sipas profileve të kërkuara si dhe sipas LKP (2165)”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 w:val="restart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 xml:space="preserve">Nga analiza e dy pozicioneve, vlerësojmë se ato kanë tipare </w:t>
            </w:r>
            <w:proofErr w:type="gramStart"/>
            <w:r w:rsidRPr="00E7764D">
              <w:rPr>
                <w:rFonts w:ascii="Times New Roman" w:hAnsi="Times New Roman"/>
              </w:rPr>
              <w:t>të  njëjta</w:t>
            </w:r>
            <w:proofErr w:type="gramEnd"/>
            <w:r w:rsidRPr="00E7764D">
              <w:rPr>
                <w:rFonts w:ascii="Times New Roman" w:hAnsi="Times New Roman"/>
              </w:rPr>
              <w:t xml:space="preserve"> dhe për këtë arsye edhe përshkrimi përgjithësues i punës mund të jetë i njëjtë       </w:t>
            </w:r>
            <w:r w:rsidRPr="00E7764D">
              <w:rPr>
                <w:rFonts w:ascii="Times New Roman" w:hAnsi="Times New Roman"/>
                <w:i/>
              </w:rPr>
              <w:t>(bëhet fjalë për        momentin e publikimit si vende të lira për këtë grup pozicionesh)</w:t>
            </w:r>
            <w:r w:rsidRPr="00E7764D">
              <w:rPr>
                <w:rFonts w:ascii="Times New Roman" w:hAnsi="Times New Roman"/>
              </w:rPr>
              <w:t>.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Pjesa tjetër e detyrave mund të sistemohet tek rubrika e detyrave kryesore në formularin përkatës të Përshkrimit të Punës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4D">
              <w:rPr>
                <w:rFonts w:ascii="Times New Roman" w:hAnsi="Times New Roman"/>
              </w:rPr>
              <w:t>(misioni dhe qëllimi)</w:t>
            </w:r>
          </w:p>
        </w:tc>
        <w:tc>
          <w:tcPr>
            <w:tcW w:w="2160" w:type="dxa"/>
          </w:tcPr>
          <w:p w:rsidR="00A606C1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Desing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Planifikimit dhe Zhvillimit të Territorit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16</w:t>
            </w:r>
          </w:p>
        </w:tc>
        <w:tc>
          <w:tcPr>
            <w:tcW w:w="12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17</w:t>
            </w:r>
          </w:p>
        </w:tc>
        <w:tc>
          <w:tcPr>
            <w:tcW w:w="2970" w:type="dxa"/>
          </w:tcPr>
          <w:p w:rsidR="00A606C1" w:rsidRPr="00E7764D" w:rsidRDefault="00A606C1" w:rsidP="003370DD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  <w:lang w:eastAsia="ja-JP"/>
              </w:rPr>
              <w:t>Përpilon</w:t>
            </w:r>
            <w:r w:rsidRPr="00E7764D">
              <w:rPr>
                <w:rFonts w:ascii="Times New Roman" w:hAnsi="Times New Roman"/>
              </w:rPr>
              <w:t xml:space="preserve"> dhe </w:t>
            </w:r>
            <w:r w:rsidRPr="00E7764D">
              <w:rPr>
                <w:rFonts w:ascii="Times New Roman" w:hAnsi="Times New Roman"/>
                <w:b/>
                <w:u w:val="single"/>
              </w:rPr>
              <w:t>realizon</w:t>
            </w:r>
            <w:r w:rsidRPr="00E7764D">
              <w:rPr>
                <w:rFonts w:ascii="Times New Roman" w:hAnsi="Times New Roman"/>
              </w:rPr>
              <w:t xml:space="preserve"> bannera të ndryshëm për Bashkinë; </w:t>
            </w:r>
            <w:r w:rsidRPr="00E7764D">
              <w:rPr>
                <w:rFonts w:ascii="Times New Roman" w:hAnsi="Times New Roman"/>
                <w:b/>
                <w:u w:val="single"/>
              </w:rPr>
              <w:t>merr</w:t>
            </w:r>
            <w:r w:rsidRPr="00E7764D">
              <w:rPr>
                <w:rFonts w:ascii="Times New Roman" w:hAnsi="Times New Roman"/>
              </w:rPr>
              <w:t xml:space="preserve"> pjesë në takime për hartimin e projekteve për ngjyrat e projekt fasadave si dhe imazheve të dezanjuara për postet e Bashkisë </w:t>
            </w:r>
            <w:r w:rsidR="003370DD">
              <w:rPr>
                <w:rFonts w:ascii="Times New Roman" w:hAnsi="Times New Roman"/>
              </w:rPr>
              <w:t>___________</w:t>
            </w:r>
            <w:r w:rsidRPr="00E7764D">
              <w:rPr>
                <w:rFonts w:ascii="Times New Roman" w:hAnsi="Times New Roman"/>
              </w:rPr>
              <w:t xml:space="preserve"> etj.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arkitekturë, sipas profileve të kërkuara si dhe sipas LKP (2161/2/3/4/6)”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A606C1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Planifikimin e Territorit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Planifikimit dhe Zhvillimit të Territorit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19</w:t>
            </w:r>
          </w:p>
        </w:tc>
        <w:tc>
          <w:tcPr>
            <w:tcW w:w="12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17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Marrjen</w:t>
            </w:r>
            <w:r w:rsidRPr="00E7764D">
              <w:rPr>
                <w:rFonts w:ascii="Times New Roman" w:hAnsi="Times New Roman"/>
              </w:rPr>
              <w:t xml:space="preserve"> në shqyrtim të problematikave në lidhje me zbatimin e objekteve  të tenderuar; </w:t>
            </w:r>
            <w:r w:rsidRPr="00E7764D">
              <w:rPr>
                <w:rFonts w:ascii="Times New Roman" w:hAnsi="Times New Roman"/>
                <w:b/>
                <w:u w:val="single"/>
              </w:rPr>
              <w:t>Asiston</w:t>
            </w:r>
            <w:r w:rsidRPr="00E7764D">
              <w:rPr>
                <w:rFonts w:ascii="Times New Roman" w:hAnsi="Times New Roman"/>
              </w:rPr>
              <w:t xml:space="preserve"> qytetarët për aplikime për leje ndërtimi/leje zhvillimi/deklaratë paraprake  në sistemin e-leje në interes të Bashkisë </w:t>
            </w:r>
            <w:r w:rsidR="003370DD">
              <w:rPr>
                <w:rFonts w:ascii="Times New Roman" w:hAnsi="Times New Roman"/>
              </w:rPr>
              <w:t>_</w:t>
            </w:r>
            <w:r w:rsidR="003370DD">
              <w:rPr>
                <w:rFonts w:ascii="Times New Roman" w:hAnsi="Times New Roman"/>
              </w:rPr>
              <w:t>_______</w:t>
            </w:r>
            <w:r w:rsidRPr="00E7764D">
              <w:rPr>
                <w:rFonts w:ascii="Times New Roman" w:hAnsi="Times New Roman"/>
              </w:rPr>
              <w:t xml:space="preserve">; </w:t>
            </w:r>
            <w:r w:rsidRPr="00E7764D">
              <w:rPr>
                <w:rFonts w:ascii="Times New Roman" w:hAnsi="Times New Roman"/>
                <w:b/>
                <w:u w:val="single"/>
              </w:rPr>
              <w:t>Harton</w:t>
            </w:r>
            <w:r w:rsidRPr="00E7764D">
              <w:rPr>
                <w:rFonts w:ascii="Times New Roman" w:hAnsi="Times New Roman"/>
              </w:rPr>
              <w:t xml:space="preserve"> proces-verbale të kritereve teknike për objektet proces  tenderimi,etj.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arkitekturë, sipas profileve të kërkuara si dhe sipas LKP (2161/2/3/4/6)”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A606C1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transp. &amp; licensa profesionale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Shërbimeve Publike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24</w:t>
            </w:r>
          </w:p>
        </w:tc>
        <w:tc>
          <w:tcPr>
            <w:tcW w:w="12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17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spacing w:line="259" w:lineRule="auto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 xml:space="preserve">Kontrollon </w:t>
            </w:r>
            <w:r w:rsidRPr="00E7764D">
              <w:rPr>
                <w:rFonts w:ascii="Times New Roman" w:hAnsi="Times New Roman"/>
                <w:b/>
                <w:u w:val="single"/>
              </w:rPr>
              <w:t>zbatimin</w:t>
            </w:r>
            <w:r w:rsidRPr="00E7764D">
              <w:rPr>
                <w:rFonts w:ascii="Times New Roman" w:hAnsi="Times New Roman"/>
              </w:rPr>
              <w:t xml:space="preserve"> e dispozitave ligjore dhe aktet nënligjore në fushën e transportit; </w:t>
            </w:r>
            <w:r w:rsidRPr="00E7764D">
              <w:rPr>
                <w:rFonts w:ascii="Times New Roman" w:hAnsi="Times New Roman"/>
                <w:b/>
                <w:u w:val="single"/>
              </w:rPr>
              <w:t>krijon</w:t>
            </w:r>
            <w:r w:rsidRPr="00E7764D">
              <w:rPr>
                <w:rFonts w:ascii="Times New Roman" w:hAnsi="Times New Roman"/>
              </w:rPr>
              <w:t xml:space="preserve">               infrastrukturë për lehtësimin e përdorimit të sigurt të shërbimeve publike, transportit si dhe </w:t>
            </w:r>
            <w:r w:rsidRPr="00E7764D">
              <w:rPr>
                <w:rFonts w:ascii="Times New Roman" w:hAnsi="Times New Roman"/>
                <w:b/>
                <w:u w:val="single"/>
              </w:rPr>
              <w:t>në përmirësimin</w:t>
            </w:r>
            <w:r w:rsidRPr="00E7764D">
              <w:rPr>
                <w:rFonts w:ascii="Times New Roman" w:hAnsi="Times New Roman"/>
              </w:rPr>
              <w:t xml:space="preserve"> e tij konform legjislacionit në fuqi dhe          udhëzimeve përkatëse; Të </w:t>
            </w:r>
            <w:r w:rsidRPr="00E7764D">
              <w:rPr>
                <w:rFonts w:ascii="Times New Roman" w:hAnsi="Times New Roman"/>
                <w:b/>
                <w:u w:val="single"/>
              </w:rPr>
              <w:t>planifikojë</w:t>
            </w:r>
            <w:r w:rsidRPr="00E7764D">
              <w:rPr>
                <w:rFonts w:ascii="Times New Roman" w:hAnsi="Times New Roman"/>
              </w:rPr>
              <w:t xml:space="preserve"> dhe paraqes për miratim     itinerarin e linjave, orarin e shërbimit të transportit rrethqytetës, ndërqytetës, si dhe vendqendrimet e automjeteve të shërbimit të        transportit publik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u w:val="single"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arkitekturë, sipas profileve të kërkuara si dhe sipas LKP (2164)”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Inxhinieri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A606C1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objektet në bashkëpronësi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lastRenderedPageBreak/>
              <w:t>Drejtoria e Planifikimit dhe Zhvillimit të Territorit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26</w:t>
            </w:r>
          </w:p>
        </w:tc>
        <w:tc>
          <w:tcPr>
            <w:tcW w:w="12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lastRenderedPageBreak/>
              <w:t>Nëndarja 17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spacing w:line="259" w:lineRule="auto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Menaxhimin</w:t>
            </w:r>
            <w:r w:rsidRPr="00E7764D">
              <w:rPr>
                <w:rFonts w:ascii="Times New Roman" w:hAnsi="Times New Roman"/>
              </w:rPr>
              <w:t xml:space="preserve">, </w:t>
            </w:r>
            <w:r w:rsidRPr="00E7764D">
              <w:rPr>
                <w:rFonts w:ascii="Times New Roman" w:hAnsi="Times New Roman"/>
                <w:b/>
                <w:u w:val="single"/>
              </w:rPr>
              <w:t>informimin</w:t>
            </w:r>
            <w:r w:rsidRPr="00E7764D">
              <w:rPr>
                <w:rFonts w:ascii="Times New Roman" w:hAnsi="Times New Roman"/>
              </w:rPr>
              <w:t xml:space="preserve"> dhe sensibilizimin për procedurat e rregjistrimit të kryesive të       ndërtesave në bashkëpronësi; </w:t>
            </w:r>
            <w:r w:rsidRPr="00E7764D">
              <w:rPr>
                <w:rFonts w:ascii="Times New Roman" w:hAnsi="Times New Roman"/>
                <w:b/>
                <w:u w:val="single"/>
              </w:rPr>
              <w:lastRenderedPageBreak/>
              <w:t>Kontrolli</w:t>
            </w:r>
            <w:r w:rsidRPr="00E7764D">
              <w:rPr>
                <w:rFonts w:ascii="Times New Roman" w:hAnsi="Times New Roman"/>
              </w:rPr>
              <w:t xml:space="preserve"> i ndërtesave në           bashkëpronësi dhe drejtimi i punës në trajtimin e çdo problematike mbi mjediset e        përbashkëta; </w:t>
            </w:r>
            <w:r w:rsidRPr="00E7764D">
              <w:rPr>
                <w:rFonts w:ascii="Times New Roman" w:hAnsi="Times New Roman"/>
                <w:b/>
                <w:u w:val="single"/>
              </w:rPr>
              <w:t>Kontroll</w:t>
            </w:r>
            <w:r w:rsidRPr="00E7764D">
              <w:rPr>
                <w:rFonts w:ascii="Times New Roman" w:hAnsi="Times New Roman"/>
              </w:rPr>
              <w:t xml:space="preserve"> dokumentacioni dhe rregjistrim i kryesive në përputhje më ligjin në bashkëpronësi.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lastRenderedPageBreak/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arkitekturë, sipas profileve të 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lastRenderedPageBreak/>
              <w:t>kërkuara si dhe sipas LKP (2161/2/3/4/6)”</w:t>
            </w:r>
          </w:p>
        </w:tc>
      </w:tr>
      <w:tr w:rsidR="00A606C1" w:rsidRPr="00E7764D" w:rsidTr="008A2C0F">
        <w:trPr>
          <w:trHeight w:val="3482"/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A606C1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privatizime dhe shpronesimet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Juridike, Prokurimeve dhe Aseteve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78</w:t>
            </w:r>
          </w:p>
        </w:tc>
        <w:tc>
          <w:tcPr>
            <w:tcW w:w="12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17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Përgatit</w:t>
            </w:r>
            <w:r w:rsidRPr="00E7764D">
              <w:rPr>
                <w:rFonts w:ascii="Times New Roman" w:hAnsi="Times New Roman"/>
              </w:rPr>
              <w:t xml:space="preserve"> informacione dhe propozime për mënyrën e administrimit dhe përdorimit të aseteve të Bashkisë, si dhe </w:t>
            </w:r>
            <w:r w:rsidRPr="00E7764D">
              <w:rPr>
                <w:rStyle w:val="A3"/>
                <w:rFonts w:ascii="Times New Roman" w:hAnsi="Times New Roman"/>
                <w:b/>
                <w:color w:val="auto"/>
                <w:sz w:val="20"/>
                <w:u w:val="single"/>
                <w:lang w:val="it-IT"/>
              </w:rPr>
              <w:t>përgatit</w:t>
            </w:r>
            <w:r w:rsidRPr="00E7764D">
              <w:rPr>
                <w:rStyle w:val="A3"/>
                <w:rFonts w:ascii="Times New Roman" w:hAnsi="Times New Roman"/>
                <w:color w:val="auto"/>
                <w:sz w:val="20"/>
                <w:lang w:val="it-IT"/>
              </w:rPr>
              <w:t xml:space="preserve"> dokumentacionin për shpronësime; </w:t>
            </w:r>
            <w:r w:rsidRPr="00E7764D">
              <w:rPr>
                <w:rStyle w:val="A3"/>
                <w:rFonts w:ascii="Times New Roman" w:hAnsi="Times New Roman"/>
                <w:b/>
                <w:color w:val="auto"/>
                <w:sz w:val="20"/>
                <w:u w:val="single"/>
                <w:lang w:val="it-IT"/>
              </w:rPr>
              <w:t>Përgatit</w:t>
            </w:r>
            <w:r w:rsidRPr="00E7764D">
              <w:rPr>
                <w:rStyle w:val="A3"/>
                <w:rFonts w:ascii="Times New Roman" w:hAnsi="Times New Roman"/>
                <w:color w:val="auto"/>
                <w:sz w:val="20"/>
                <w:lang w:val="it-IT"/>
              </w:rPr>
              <w:t xml:space="preserve"> dokumentacionin e kërkuar si dhe </w:t>
            </w:r>
            <w:r w:rsidRPr="00E7764D">
              <w:rPr>
                <w:rStyle w:val="A3"/>
                <w:rFonts w:ascii="Times New Roman" w:hAnsi="Times New Roman"/>
                <w:b/>
                <w:color w:val="auto"/>
                <w:sz w:val="20"/>
                <w:u w:val="single"/>
                <w:lang w:val="it-IT"/>
              </w:rPr>
              <w:t>ndjek procedurën</w:t>
            </w:r>
            <w:r w:rsidRPr="00E7764D">
              <w:rPr>
                <w:rStyle w:val="A3"/>
                <w:rFonts w:ascii="Times New Roman" w:hAnsi="Times New Roman"/>
                <w:color w:val="auto"/>
                <w:sz w:val="20"/>
                <w:lang w:val="it-IT"/>
              </w:rPr>
              <w:t xml:space="preserve"> për vlerësimin financiar për shpronësimet për tia paraqitur më pas Këshillit të Bashkisë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arkitekturë, sipas profileve të kërkuara si dhe sipas LKP (2161/2/3/4/6)”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A606C1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Menaxhimin e Aseteve (ing)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Juridike, Prokurimeve dhe Aseteve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(83)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17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iCs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Përgatit</w:t>
            </w:r>
            <w:r w:rsidRPr="00E7764D">
              <w:rPr>
                <w:rFonts w:ascii="Times New Roman" w:hAnsi="Times New Roman"/>
              </w:rPr>
              <w:t xml:space="preserve"> informacione mbi e</w:t>
            </w:r>
            <w:r w:rsidRPr="00E7764D">
              <w:rPr>
                <w:rFonts w:ascii="Times New Roman" w:hAnsi="Times New Roman"/>
                <w:iCs/>
              </w:rPr>
              <w:t xml:space="preserve">videntimin dhe inventarizimin e pronave në administrim të Bashkisë </w:t>
            </w:r>
            <w:r w:rsidR="003370DD">
              <w:rPr>
                <w:rFonts w:ascii="Times New Roman" w:hAnsi="Times New Roman"/>
              </w:rPr>
              <w:t>_</w:t>
            </w:r>
            <w:r w:rsidR="003370DD">
              <w:rPr>
                <w:rFonts w:ascii="Times New Roman" w:hAnsi="Times New Roman"/>
              </w:rPr>
              <w:t>______</w:t>
            </w:r>
            <w:r w:rsidRPr="00E7764D">
              <w:rPr>
                <w:rFonts w:ascii="Times New Roman" w:hAnsi="Times New Roman"/>
                <w:iCs/>
              </w:rPr>
              <w:t xml:space="preserve">; </w:t>
            </w:r>
            <w:r w:rsidRPr="00E7764D">
              <w:rPr>
                <w:rFonts w:ascii="Times New Roman" w:hAnsi="Times New Roman"/>
                <w:b/>
                <w:iCs/>
                <w:u w:val="single"/>
              </w:rPr>
              <w:t>Përditësimi</w:t>
            </w:r>
            <w:r w:rsidRPr="00E7764D">
              <w:rPr>
                <w:rFonts w:ascii="Times New Roman" w:hAnsi="Times New Roman"/>
                <w:iCs/>
              </w:rPr>
              <w:t xml:space="preserve"> në vazhdimësi i listës së Inventarit të Pronave të Paluajtshme, në përputhje me ligjet dhe VKM-të e reja që dalin; </w:t>
            </w:r>
            <w:r w:rsidRPr="00E7764D">
              <w:rPr>
                <w:rFonts w:ascii="Times New Roman" w:hAnsi="Times New Roman"/>
                <w:b/>
                <w:iCs/>
                <w:u w:val="single"/>
              </w:rPr>
              <w:t>Përgatitja</w:t>
            </w:r>
            <w:r w:rsidRPr="00E7764D">
              <w:rPr>
                <w:rFonts w:ascii="Times New Roman" w:hAnsi="Times New Roman"/>
                <w:iCs/>
              </w:rPr>
              <w:t xml:space="preserve"> e dokumentacionit për regjistrimin në pronësi të Bashkisë </w:t>
            </w:r>
            <w:r w:rsidR="003370DD">
              <w:rPr>
                <w:rFonts w:ascii="Times New Roman" w:hAnsi="Times New Roman"/>
              </w:rPr>
              <w:t>_______</w:t>
            </w:r>
            <w:r w:rsidRPr="00E7764D">
              <w:rPr>
                <w:rFonts w:ascii="Times New Roman" w:hAnsi="Times New Roman"/>
                <w:iCs/>
              </w:rPr>
              <w:t xml:space="preserve"> e pronave të inventarizuara në DVASHK </w:t>
            </w:r>
            <w:r w:rsidR="003370DD">
              <w:rPr>
                <w:rFonts w:ascii="Times New Roman" w:hAnsi="Times New Roman"/>
              </w:rPr>
              <w:t>_______</w:t>
            </w:r>
            <w:r w:rsidRPr="00E7764D">
              <w:rPr>
                <w:rFonts w:ascii="Times New Roman" w:hAnsi="Times New Roman"/>
                <w:iCs/>
              </w:rPr>
              <w:t xml:space="preserve">; </w:t>
            </w:r>
            <w:r w:rsidRPr="00E7764D">
              <w:rPr>
                <w:rFonts w:ascii="Times New Roman" w:hAnsi="Times New Roman"/>
                <w:b/>
                <w:iCs/>
                <w:u w:val="single"/>
              </w:rPr>
              <w:t>Matjet</w:t>
            </w:r>
            <w:r w:rsidRPr="00E7764D">
              <w:rPr>
                <w:rFonts w:ascii="Times New Roman" w:hAnsi="Times New Roman"/>
                <w:iCs/>
              </w:rPr>
              <w:t xml:space="preserve"> në terren për verifikimin faktik të gjithë problematikave të Zyrës së Aseteve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arkitekturë, sipas profileve të kërkuara si dhe sipas LKP (2161/2/3/4/6)”</w:t>
            </w:r>
          </w:p>
        </w:tc>
      </w:tr>
      <w:tr w:rsidR="00A606C1" w:rsidRPr="00E7764D" w:rsidTr="008A2C0F">
        <w:trPr>
          <w:trHeight w:val="152"/>
          <w:jc w:val="center"/>
        </w:trPr>
        <w:tc>
          <w:tcPr>
            <w:tcW w:w="2155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70" w:type="dxa"/>
            <w:gridSpan w:val="4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  <w:i/>
                <w:lang w:val="sq-AL"/>
              </w:rPr>
            </w:pPr>
            <w:r w:rsidRPr="00E7764D">
              <w:rPr>
                <w:rFonts w:ascii="Times New Roman" w:eastAsia="SimSun" w:hAnsi="Times New Roman"/>
                <w:b/>
                <w:i/>
                <w:lang w:val="sq-AL"/>
              </w:rPr>
              <w:t>Specialist të administrimit dhe bisnesit......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4D">
              <w:rPr>
                <w:rFonts w:ascii="Times New Roman" w:hAnsi="Times New Roman"/>
              </w:rPr>
              <w:t xml:space="preserve">Përshkrimi përgjithësues i punës mund të shkurtohet dhe të përshtatet sipas legjilsacionit            përkatësdhe pjesa tjetër </w:t>
            </w:r>
            <w:r w:rsidRPr="00E7764D">
              <w:rPr>
                <w:rFonts w:ascii="Times New Roman" w:hAnsi="Times New Roman"/>
              </w:rPr>
              <w:lastRenderedPageBreak/>
              <w:t>të rregullohet tek        rubrika detyrat kryesore në formularin përkatës të Përshkrimit të Punës</w:t>
            </w:r>
          </w:p>
        </w:tc>
        <w:tc>
          <w:tcPr>
            <w:tcW w:w="21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lastRenderedPageBreak/>
              <w:t>Specialiste për Auditim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1771D7">
              <w:rPr>
                <w:rFonts w:ascii="Times New Roman" w:eastAsia="SimSun" w:hAnsi="Times New Roman"/>
                <w:lang w:val="sq-AL"/>
              </w:rPr>
              <w:t>Sektori i Auditit t</w:t>
            </w:r>
            <w:r>
              <w:rPr>
                <w:rFonts w:ascii="Times New Roman" w:eastAsia="SimSun" w:hAnsi="Times New Roman"/>
                <w:lang w:val="sq-AL"/>
              </w:rPr>
              <w:t>ë</w:t>
            </w:r>
            <w:r w:rsidRPr="001771D7">
              <w:rPr>
                <w:rFonts w:ascii="Times New Roman" w:eastAsia="SimSun" w:hAnsi="Times New Roman"/>
                <w:lang w:val="sq-AL"/>
              </w:rPr>
              <w:t xml:space="preserve"> Br</w:t>
            </w:r>
            <w:r>
              <w:rPr>
                <w:rFonts w:ascii="Times New Roman" w:eastAsia="SimSun" w:hAnsi="Times New Roman"/>
                <w:lang w:val="sq-AL"/>
              </w:rPr>
              <w:t>ë</w:t>
            </w:r>
            <w:r w:rsidRPr="001771D7">
              <w:rPr>
                <w:rFonts w:ascii="Times New Roman" w:eastAsia="SimSun" w:hAnsi="Times New Roman"/>
                <w:lang w:val="sq-AL"/>
              </w:rPr>
              <w:t>ndsh</w:t>
            </w:r>
            <w:r>
              <w:rPr>
                <w:rFonts w:ascii="Times New Roman" w:eastAsia="SimSun" w:hAnsi="Times New Roman"/>
                <w:lang w:val="sq-AL"/>
              </w:rPr>
              <w:t>ë</w:t>
            </w:r>
            <w:r w:rsidRPr="001771D7">
              <w:rPr>
                <w:rFonts w:ascii="Times New Roman" w:eastAsia="SimSun" w:hAnsi="Times New Roman"/>
                <w:lang w:val="sq-AL"/>
              </w:rPr>
              <w:t>m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3</w:t>
            </w:r>
          </w:p>
        </w:tc>
        <w:tc>
          <w:tcPr>
            <w:tcW w:w="12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22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Përgjegjës</w:t>
            </w:r>
            <w:r w:rsidRPr="00E7764D">
              <w:rPr>
                <w:rFonts w:ascii="Times New Roman" w:hAnsi="Times New Roman"/>
              </w:rPr>
              <w:t xml:space="preserve"> për bashkërendimin e punës në përputhje me legjislacionin përkatës dhe rregullat për konfidencialitetin për audituesin e brendshëm; </w:t>
            </w:r>
            <w:r w:rsidRPr="00E7764D">
              <w:rPr>
                <w:rFonts w:ascii="Times New Roman" w:hAnsi="Times New Roman"/>
                <w:b/>
                <w:u w:val="single"/>
              </w:rPr>
              <w:t>Të kryejnë</w:t>
            </w:r>
            <w:r w:rsidRPr="00E7764D">
              <w:rPr>
                <w:rFonts w:ascii="Times New Roman" w:hAnsi="Times New Roman"/>
              </w:rPr>
              <w:t xml:space="preserve"> auditime në mënyrë të </w:t>
            </w:r>
            <w:r w:rsidRPr="00E7764D">
              <w:rPr>
                <w:rFonts w:ascii="Times New Roman" w:hAnsi="Times New Roman"/>
              </w:rPr>
              <w:lastRenderedPageBreak/>
              <w:t>pavarur,duke u udhëhequr nga interesi publik,për të forcuar besimin në ndershmërinë, paanësinë dhe efektivitetin e shërbimit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lastRenderedPageBreak/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ekonomike si dhe në ndonjë shkencë tjetër sipas specifikës së Përshkrimit të Punës, ose në shkënca 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lastRenderedPageBreak/>
              <w:t>juridike, sipas profileve të kërkuara si dhe sipas LKP (2135)”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70" w:type="dxa"/>
            <w:gridSpan w:val="4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  <w:i/>
                <w:lang w:val="sq-AL"/>
              </w:rPr>
            </w:pPr>
            <w:r w:rsidRPr="00E7764D">
              <w:rPr>
                <w:rFonts w:ascii="Times New Roman" w:eastAsia="SimSun" w:hAnsi="Times New Roman"/>
                <w:b/>
                <w:i/>
                <w:lang w:val="sq-AL"/>
              </w:rPr>
              <w:t>Specialistë të shëndetësisë.....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4D">
              <w:rPr>
                <w:rFonts w:ascii="Times New Roman" w:hAnsi="Times New Roman"/>
              </w:rPr>
              <w:t>Përshkrimi përgjithësues i punës mund të shkurtohet dhe të përshtatet sipas legjislacionit             përkatës dhe pjesa tjetër të rregullohet tek        rubrika detyrat kryesore në formularin përkatës të Përshkrimit të Punës</w:t>
            </w: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Mbrojtjen e Konsumatorit</w:t>
            </w:r>
          </w:p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të Ardhurave Vendore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51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20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iCs/>
              </w:rPr>
            </w:pP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 xml:space="preserve">Parashikimin </w:t>
            </w:r>
            <w:r w:rsidRPr="00E7764D">
              <w:rPr>
                <w:rFonts w:ascii="Times New Roman" w:hAnsi="Times New Roman"/>
                <w:lang w:val="it-IT"/>
              </w:rPr>
              <w:t xml:space="preserve">e masave të organizuara për mbulimin me shërbimin veterinar të të gjithë territorit të Bashkisë së </w:t>
            </w:r>
            <w:r w:rsidR="003370DD">
              <w:rPr>
                <w:rFonts w:ascii="Times New Roman" w:hAnsi="Times New Roman"/>
              </w:rPr>
              <w:t>_______</w:t>
            </w:r>
            <w:r w:rsidRPr="00E7764D">
              <w:rPr>
                <w:rFonts w:ascii="Times New Roman" w:hAnsi="Times New Roman"/>
                <w:lang w:val="it-IT"/>
              </w:rPr>
              <w:t xml:space="preserve"> në përputhje me aktet ligjore dhe nënligjore në fuqi;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Të bashkëpunojë</w:t>
            </w:r>
            <w:r w:rsidRPr="00E7764D">
              <w:rPr>
                <w:rFonts w:ascii="Times New Roman" w:hAnsi="Times New Roman"/>
                <w:lang w:val="it-IT"/>
              </w:rPr>
              <w:t xml:space="preserve"> me Inspektoriatet dhe strukturat paralele të Ministrisë së Bujqësisë dhe Ushqimit dhe ato të Ministrisë se Shëndetësisë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e veterinarisë si dhe në ndonjë shkëncë tjetër sipas specifikës së PP, sipas profileve të kërkuara si dhe sipas LKP (2247)”</w:t>
            </w:r>
          </w:p>
        </w:tc>
      </w:tr>
      <w:tr w:rsidR="00A606C1" w:rsidRPr="00E7764D" w:rsidTr="008A2C0F">
        <w:trPr>
          <w:trHeight w:val="440"/>
          <w:jc w:val="center"/>
        </w:trPr>
        <w:tc>
          <w:tcPr>
            <w:tcW w:w="2155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70" w:type="dxa"/>
            <w:gridSpan w:val="4"/>
            <w:vAlign w:val="center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  <w:i/>
                <w:lang w:val="sq-AL"/>
              </w:rPr>
            </w:pPr>
            <w:r w:rsidRPr="00E7764D">
              <w:rPr>
                <w:rFonts w:ascii="Times New Roman" w:eastAsia="SimSun" w:hAnsi="Times New Roman"/>
                <w:b/>
                <w:i/>
                <w:lang w:val="sq-AL"/>
              </w:rPr>
              <w:t>Specialistë të teknologjisë së informacionit dhe komunikimit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4D">
              <w:rPr>
                <w:rFonts w:ascii="Times New Roman" w:hAnsi="Times New Roman"/>
              </w:rPr>
              <w:t>Përshkrimi përgjithësues i punës mund të shkurtohet dhe të përshtatet sipas legjilsacionit             përkatës dhe pjesa tjetër të rregullohet tek        rubrika detyrat kryesore në formularin përkatës të Përshkrimit të Punës</w:t>
            </w: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TIK dhe Inovacionin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Marrëdhënieve me Publikun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74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24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iCs/>
              </w:rPr>
            </w:pPr>
            <w:r w:rsidRPr="00E7764D">
              <w:rPr>
                <w:rFonts w:ascii="Times New Roman" w:hAnsi="Times New Roman"/>
              </w:rPr>
              <w:t xml:space="preserve">Ofrimi i </w:t>
            </w:r>
            <w:r w:rsidRPr="00E7764D">
              <w:rPr>
                <w:rFonts w:ascii="Times New Roman" w:hAnsi="Times New Roman"/>
                <w:b/>
                <w:u w:val="single"/>
              </w:rPr>
              <w:t>mbështetjes</w:t>
            </w:r>
            <w:r w:rsidRPr="00E7764D">
              <w:rPr>
                <w:rFonts w:ascii="Times New Roman" w:hAnsi="Times New Roman"/>
              </w:rPr>
              <w:t xml:space="preserve"> teknike për punonjësit e bashkisë; </w:t>
            </w:r>
            <w:r w:rsidRPr="00E7764D">
              <w:rPr>
                <w:rFonts w:ascii="Times New Roman" w:hAnsi="Times New Roman"/>
                <w:b/>
                <w:u w:val="single"/>
              </w:rPr>
              <w:t>Menaxhimi</w:t>
            </w:r>
            <w:r w:rsidRPr="00E7764D">
              <w:rPr>
                <w:rFonts w:ascii="Times New Roman" w:hAnsi="Times New Roman"/>
              </w:rPr>
              <w:t xml:space="preserve"> i sistemeve kompjuterike dhe të rrjetit duke siguruar funksionimin e pa ndërprerë dhe sigurinë e tyre si dhe </w:t>
            </w:r>
            <w:r w:rsidRPr="00E7764D">
              <w:rPr>
                <w:rFonts w:ascii="Times New Roman" w:hAnsi="Times New Roman"/>
                <w:b/>
                <w:u w:val="single"/>
              </w:rPr>
              <w:t>raportimi</w:t>
            </w:r>
            <w:r w:rsidRPr="00E7764D">
              <w:rPr>
                <w:rFonts w:ascii="Times New Roman" w:hAnsi="Times New Roman"/>
              </w:rPr>
              <w:t xml:space="preserve"> i rregullt mbi gjendjen e sistemeve teknologjike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informatikë, në shkenca kompjuterike si dhe në ndonjë shkencë tjetër sipas specifikës së PP, sipas profileve të kërkuara si dhe sipas LKP (2511/2512/2513/...etj)”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70" w:type="dxa"/>
            <w:gridSpan w:val="4"/>
            <w:vAlign w:val="center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  <w:i/>
                <w:lang w:val="sq-AL"/>
              </w:rPr>
            </w:pPr>
            <w:r w:rsidRPr="00E7764D">
              <w:rPr>
                <w:rFonts w:ascii="Times New Roman" w:eastAsia="SimSun" w:hAnsi="Times New Roman"/>
                <w:b/>
                <w:i/>
                <w:lang w:val="sq-AL"/>
              </w:rPr>
              <w:t>Specialist në fushën ligjore, shoqërore dhe kulturore</w:t>
            </w:r>
          </w:p>
        </w:tc>
      </w:tr>
      <w:tr w:rsidR="00A606C1" w:rsidRPr="00E7764D" w:rsidTr="008A2C0F">
        <w:trPr>
          <w:trHeight w:val="3005"/>
          <w:jc w:val="center"/>
        </w:trPr>
        <w:tc>
          <w:tcPr>
            <w:tcW w:w="2155" w:type="dxa"/>
            <w:vMerge w:val="restart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 xml:space="preserve">Nga analiza </w:t>
            </w:r>
            <w:proofErr w:type="gramStart"/>
            <w:r w:rsidRPr="00E7764D">
              <w:rPr>
                <w:rFonts w:ascii="Times New Roman" w:hAnsi="Times New Roman"/>
              </w:rPr>
              <w:t>e  këtyre</w:t>
            </w:r>
            <w:proofErr w:type="gramEnd"/>
            <w:r w:rsidRPr="00E7764D">
              <w:rPr>
                <w:rFonts w:ascii="Times New Roman" w:hAnsi="Times New Roman"/>
              </w:rPr>
              <w:t xml:space="preserve"> pozicioneve rezulton se ato janë të njëjta edhe nga emërtesa,      ndyshojnë vetëm drejtoritë, e për këtë arsye edhe përshkrimi përgjithësues i punës mund të jetë i njëjtë (bëhët fjalë për     detyrat e përcaktuara për momentin e       publikimit si vende të lira për këtë grup pozicionesh). Pjesa tjetër e detyrave mund të evidentohet tek rubrika detyrat kryesore në    formularin përkatës të Përshkrimit të Punës.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4D">
              <w:rPr>
                <w:rFonts w:ascii="Times New Roman" w:hAnsi="Times New Roman"/>
              </w:rPr>
              <w:t>(misioni dhe qëllimi)</w:t>
            </w:r>
          </w:p>
        </w:tc>
        <w:tc>
          <w:tcPr>
            <w:tcW w:w="2160" w:type="dxa"/>
            <w:vAlign w:val="center"/>
          </w:tcPr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Ligjshmërinë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(4)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25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97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 xml:space="preserve">Të </w:t>
            </w:r>
            <w:r w:rsidRPr="00E7764D">
              <w:rPr>
                <w:rFonts w:ascii="Times New Roman" w:hAnsi="Times New Roman"/>
                <w:b/>
                <w:u w:val="single"/>
              </w:rPr>
              <w:t>përgatisë</w:t>
            </w:r>
            <w:r w:rsidRPr="00E7764D">
              <w:rPr>
                <w:rFonts w:ascii="Times New Roman" w:hAnsi="Times New Roman"/>
              </w:rPr>
              <w:t xml:space="preserve"> të gjitha dokumentet që duhen konform standardeve dhe metodikave në fuqi të drejtorisë  përkatëse, për evadimin dhe   </w:t>
            </w:r>
            <w:r w:rsidRPr="00E7764D">
              <w:rPr>
                <w:rFonts w:ascii="Times New Roman" w:hAnsi="Times New Roman"/>
                <w:b/>
                <w:u w:val="single"/>
              </w:rPr>
              <w:t>plotësimin</w:t>
            </w:r>
            <w:r w:rsidRPr="00E7764D">
              <w:rPr>
                <w:rFonts w:ascii="Times New Roman" w:hAnsi="Times New Roman"/>
              </w:rPr>
              <w:t xml:space="preserve"> e dosjes së çdo kontrolli, </w:t>
            </w:r>
            <w:r w:rsidRPr="00E7764D">
              <w:rPr>
                <w:rFonts w:ascii="Times New Roman" w:hAnsi="Times New Roman"/>
                <w:b/>
                <w:u w:val="single"/>
              </w:rPr>
              <w:t>dorëzimin</w:t>
            </w:r>
            <w:r w:rsidRPr="00E7764D">
              <w:rPr>
                <w:rFonts w:ascii="Times New Roman" w:hAnsi="Times New Roman"/>
              </w:rPr>
              <w:t xml:space="preserve"> e saj në përfundim sipas rregullave të miratuara në arkivin e sektorit të Auditimit të Brendshëm.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juridike, sipas profileve të kërkuara si dhe sipas LKP (2611/2619...etj)”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lang w:val="sq-AL"/>
              </w:rPr>
            </w:pP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Pr="00266963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 xml:space="preserve">Specialist  për </w:t>
            </w:r>
            <w:r w:rsidRPr="00266963">
              <w:rPr>
                <w:rFonts w:ascii="Times New Roman" w:eastAsia="SimSun" w:hAnsi="Times New Roman"/>
                <w:lang w:val="sq-AL"/>
              </w:rPr>
              <w:t>Ligjshmërine</w:t>
            </w:r>
          </w:p>
          <w:p w:rsidR="00A606C1" w:rsidRPr="00266963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266963">
              <w:rPr>
                <w:rFonts w:ascii="Times New Roman" w:eastAsia="SimSun" w:hAnsi="Times New Roman"/>
                <w:lang w:val="sq-AL"/>
              </w:rPr>
              <w:t>Sektor i Auditit të Brëndshëm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266963">
              <w:rPr>
                <w:rFonts w:ascii="Times New Roman" w:eastAsia="SimSun" w:hAnsi="Times New Roman"/>
                <w:lang w:val="sq-AL"/>
              </w:rPr>
              <w:t>(8)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25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Përgatit</w:t>
            </w:r>
            <w:r w:rsidRPr="00E7764D">
              <w:rPr>
                <w:rFonts w:ascii="Times New Roman" w:hAnsi="Times New Roman"/>
              </w:rPr>
              <w:t xml:space="preserve"> dhe dërgon                  dokumentacionet që kërkohen nga Gjykata dhe Prokuroria për pronarë të ndryshëm; </w:t>
            </w:r>
            <w:r w:rsidRPr="00E7764D">
              <w:rPr>
                <w:rFonts w:ascii="Times New Roman" w:hAnsi="Times New Roman"/>
                <w:b/>
                <w:u w:val="single"/>
              </w:rPr>
              <w:t>Respekton</w:t>
            </w:r>
            <w:r w:rsidRPr="00E7764D">
              <w:rPr>
                <w:rFonts w:ascii="Times New Roman" w:hAnsi="Times New Roman"/>
              </w:rPr>
              <w:t xml:space="preserve"> afatet ligjore  dhe proçedurat                   administrative në trajtimin e          ankesave dhe kërkesave të qytetarëve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juridike, sipas profileve të kërkuara si dhe sipas LKP (2611/2619...etj)”</w:t>
            </w:r>
          </w:p>
        </w:tc>
      </w:tr>
      <w:tr w:rsidR="00A606C1" w:rsidRPr="00E7764D" w:rsidTr="008A2C0F">
        <w:trPr>
          <w:trHeight w:val="2780"/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kontrollin e zbatimin e lejeve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Planifikimit dhe Zhvillimit të Territorit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(17)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25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97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Përgatit</w:t>
            </w:r>
            <w:r w:rsidRPr="00E7764D">
              <w:rPr>
                <w:rFonts w:ascii="Times New Roman" w:hAnsi="Times New Roman"/>
              </w:rPr>
              <w:t xml:space="preserve"> dhe dërgon në kohë dokumentacionet për kontrollin dhe shqyrtimin e objekteve për leje ndërtimi, deklarata paraprake punimesh, çertifikatë përdorimi, leje infrastructure etj; </w:t>
            </w:r>
            <w:r w:rsidRPr="00E7764D">
              <w:rPr>
                <w:rFonts w:ascii="Times New Roman" w:hAnsi="Times New Roman"/>
                <w:b/>
                <w:u w:val="single"/>
              </w:rPr>
              <w:t>Të verifikojë</w:t>
            </w:r>
            <w:r w:rsidRPr="00E7764D">
              <w:rPr>
                <w:rFonts w:ascii="Times New Roman" w:hAnsi="Times New Roman"/>
              </w:rPr>
              <w:t xml:space="preserve"> dhe japë </w:t>
            </w:r>
            <w:r w:rsidRPr="00E7764D">
              <w:rPr>
                <w:rFonts w:ascii="Times New Roman" w:hAnsi="Times New Roman"/>
                <w:b/>
                <w:u w:val="single"/>
              </w:rPr>
              <w:t>zgjidhje</w:t>
            </w:r>
            <w:r w:rsidRPr="00E7764D">
              <w:rPr>
                <w:rFonts w:ascii="Times New Roman" w:hAnsi="Times New Roman"/>
              </w:rPr>
              <w:t xml:space="preserve"> problematikave në lidhje me dokumentacionin në       sistemin e-lejet ne aplikimet online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juridike, sipas profileve të kërkuara si dhe sipas LKP (2611/2619...etj)”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lang w:val="sq-AL"/>
              </w:rPr>
            </w:pP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Ligjshmërine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Planifikimit dhe Zhvillimit të Territorit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(18)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25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eastAsiaTheme="minorHAnsi" w:hAnsi="Times New Roman"/>
                <w:b/>
                <w:u w:val="single"/>
                <w:lang w:eastAsia="ja-JP"/>
              </w:rPr>
              <w:t>Përgatit</w:t>
            </w:r>
            <w:r w:rsidRPr="00E7764D">
              <w:rPr>
                <w:rFonts w:ascii="Times New Roman" w:eastAsiaTheme="minorHAnsi" w:hAnsi="Times New Roman"/>
                <w:lang w:eastAsia="ja-JP"/>
              </w:rPr>
              <w:t xml:space="preserve"> genplane duke azhornuar prona me kërkesë të qytetareve, subjekteve private për leje ndërtimi; </w:t>
            </w:r>
            <w:r w:rsidRPr="00E7764D">
              <w:rPr>
                <w:rFonts w:ascii="Times New Roman" w:eastAsiaTheme="minorHAnsi" w:hAnsi="Times New Roman"/>
                <w:b/>
                <w:u w:val="single"/>
                <w:lang w:eastAsia="ja-JP"/>
              </w:rPr>
              <w:t>Trajton</w:t>
            </w:r>
            <w:r w:rsidRPr="00E7764D">
              <w:rPr>
                <w:rFonts w:ascii="Times New Roman" w:eastAsiaTheme="minorHAnsi" w:hAnsi="Times New Roman"/>
                <w:lang w:eastAsia="ja-JP"/>
              </w:rPr>
              <w:t xml:space="preserve"> dhe jep </w:t>
            </w:r>
            <w:r w:rsidRPr="00E7764D">
              <w:rPr>
                <w:rFonts w:ascii="Times New Roman" w:eastAsiaTheme="minorHAnsi" w:hAnsi="Times New Roman"/>
                <w:b/>
                <w:u w:val="single"/>
                <w:lang w:eastAsia="ja-JP"/>
              </w:rPr>
              <w:t>zgjidhje</w:t>
            </w:r>
            <w:r w:rsidRPr="00E7764D">
              <w:rPr>
                <w:rFonts w:ascii="Times New Roman" w:eastAsiaTheme="minorHAnsi" w:hAnsi="Times New Roman"/>
                <w:lang w:eastAsia="ja-JP"/>
              </w:rPr>
              <w:t xml:space="preserve"> për      konflikte të ndryshme në lidhje me pronën për ndërtime që janë në proces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juridike, sipas profileve të kërkuara si dhe sipas LKP (2611/2619...etj)”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Ligjshmerine, Konsultim dhe Pjesemarrje me Publikun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 i Marrëdhënieve me Publikun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(64)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25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jc w:val="center"/>
              <w:rPr>
                <w:rFonts w:ascii="Times New Roman" w:eastAsiaTheme="minorHAnsi" w:hAnsi="Times New Roman"/>
                <w:lang w:eastAsia="ja-JP"/>
              </w:rPr>
            </w:pP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Përditëson</w:t>
            </w:r>
            <w:r w:rsidRPr="00E7764D">
              <w:rPr>
                <w:rFonts w:ascii="Times New Roman" w:hAnsi="Times New Roman"/>
                <w:lang w:val="it-IT"/>
              </w:rPr>
              <w:t xml:space="preserve"> drejtorinë me ndryshimet ligjore në funksion të shërbimeve që ofron bashkia;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Pergatit</w:t>
            </w:r>
            <w:r w:rsidRPr="00E7764D">
              <w:rPr>
                <w:rFonts w:ascii="Times New Roman" w:hAnsi="Times New Roman"/>
                <w:lang w:val="it-IT"/>
              </w:rPr>
              <w:t xml:space="preserve"> dhe afishon aktet juridike qe nxiren në ushtrim  të funksioneve dhe kompetencave të bashkisë, sipas procedurës dhe afateve të percaktuara në legjislacionin përkatës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juridike, sipas profileve të kërkuara si dhe sipas LKP (2611/2619...etj)”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privatizime dhe shpronesimet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Juridike, Prokurimeve dhe Aseteve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(78)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25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Përgatit</w:t>
            </w:r>
            <w:r w:rsidRPr="00E7764D">
              <w:rPr>
                <w:rFonts w:ascii="Times New Roman" w:hAnsi="Times New Roman"/>
              </w:rPr>
              <w:t xml:space="preserve"> informacione dhe propozime për mënyrën e administrimit dhe përdorimit të aseteve të Bashkisë; </w:t>
            </w:r>
            <w:r w:rsidRPr="00E7764D">
              <w:rPr>
                <w:rFonts w:ascii="Times New Roman" w:hAnsi="Times New Roman"/>
                <w:b/>
                <w:u w:val="single"/>
              </w:rPr>
              <w:t>Pë</w:t>
            </w:r>
            <w:r w:rsidRPr="00E7764D">
              <w:rPr>
                <w:rStyle w:val="A3"/>
                <w:rFonts w:ascii="Times New Roman" w:hAnsi="Times New Roman"/>
                <w:b/>
                <w:color w:val="auto"/>
                <w:sz w:val="20"/>
                <w:u w:val="single"/>
                <w:lang w:val="it-IT"/>
              </w:rPr>
              <w:t>rgatit</w:t>
            </w:r>
            <w:r w:rsidRPr="00E7764D">
              <w:rPr>
                <w:rStyle w:val="A3"/>
                <w:rFonts w:ascii="Times New Roman" w:hAnsi="Times New Roman"/>
                <w:color w:val="auto"/>
                <w:sz w:val="20"/>
                <w:lang w:val="it-IT"/>
              </w:rPr>
              <w:t xml:space="preserve"> dokumentacionin për shpronësime; </w:t>
            </w:r>
            <w:r w:rsidRPr="00E7764D">
              <w:rPr>
                <w:rStyle w:val="A3"/>
                <w:rFonts w:ascii="Times New Roman" w:hAnsi="Times New Roman"/>
                <w:b/>
                <w:color w:val="auto"/>
                <w:sz w:val="20"/>
                <w:u w:val="single"/>
                <w:lang w:val="it-IT"/>
              </w:rPr>
              <w:t>S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 xml:space="preserve">iguron </w:t>
            </w:r>
            <w:r w:rsidRPr="00E7764D">
              <w:rPr>
                <w:rFonts w:ascii="Times New Roman" w:hAnsi="Times New Roman"/>
                <w:lang w:val="it-IT"/>
              </w:rPr>
              <w:t xml:space="preserve">interpretimin e akteve ligjore në fuqi, mbi bazën e kërkesës së drejtorisë përkatëse ose strukturës përkatëse në bashki; </w:t>
            </w:r>
            <w:r w:rsidRPr="00E7764D">
              <w:rPr>
                <w:rStyle w:val="A3"/>
                <w:rFonts w:ascii="Times New Roman" w:hAnsi="Times New Roman"/>
                <w:b/>
                <w:color w:val="auto"/>
                <w:sz w:val="20"/>
                <w:u w:val="single"/>
                <w:lang w:val="it-IT"/>
              </w:rPr>
              <w:t>Pergatit</w:t>
            </w:r>
            <w:r w:rsidRPr="00E7764D">
              <w:rPr>
                <w:rStyle w:val="A3"/>
                <w:rFonts w:ascii="Times New Roman" w:hAnsi="Times New Roman"/>
                <w:color w:val="auto"/>
                <w:sz w:val="20"/>
                <w:lang w:val="it-IT"/>
              </w:rPr>
              <w:t xml:space="preserve"> dokumentacionin e kërkuar si dhe ndjek procedurën për vlerësimin financiar për shpronësimet për tia paraqitur më pas Këshillit të Bashkisë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juridike, sipas profileve të kërkuara si dhe sipas LKP (2611/2619...etj)”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asistencen ligjore dhe përfaqesim në gjykatë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Juridike, Prokurimeve dhe Aseteve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(79)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25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 xml:space="preserve">Ndjek </w:t>
            </w:r>
            <w:r w:rsidRPr="00E7764D">
              <w:rPr>
                <w:rFonts w:ascii="Times New Roman" w:hAnsi="Times New Roman"/>
              </w:rPr>
              <w:t xml:space="preserve">në gjykatë sipas rastit çështjet gjyqësore në të cilat bashkia është palë; </w:t>
            </w:r>
            <w:r w:rsidRPr="00E7764D">
              <w:rPr>
                <w:rFonts w:ascii="Times New Roman" w:hAnsi="Times New Roman"/>
                <w:b/>
                <w:u w:val="single"/>
              </w:rPr>
              <w:t>Përgatit</w:t>
            </w:r>
            <w:r w:rsidRPr="00E7764D">
              <w:rPr>
                <w:rFonts w:ascii="Times New Roman" w:hAnsi="Times New Roman"/>
              </w:rPr>
              <w:t xml:space="preserve"> përgjigjet për kërkesat e shtetasve dhe institucioneve të ndryshme; </w:t>
            </w:r>
            <w:r w:rsidRPr="00E7764D">
              <w:rPr>
                <w:rFonts w:ascii="Times New Roman" w:hAnsi="Times New Roman"/>
                <w:b/>
                <w:u w:val="single"/>
              </w:rPr>
              <w:t>Asiston</w:t>
            </w:r>
            <w:r w:rsidRPr="00E7764D">
              <w:rPr>
                <w:rFonts w:ascii="Times New Roman" w:hAnsi="Times New Roman"/>
              </w:rPr>
              <w:t xml:space="preserve"> dhe </w:t>
            </w:r>
            <w:r w:rsidRPr="00E7764D">
              <w:rPr>
                <w:rFonts w:ascii="Times New Roman" w:hAnsi="Times New Roman"/>
                <w:b/>
                <w:u w:val="single"/>
              </w:rPr>
              <w:t>jep</w:t>
            </w:r>
            <w:r w:rsidRPr="00E7764D">
              <w:rPr>
                <w:rFonts w:ascii="Times New Roman" w:hAnsi="Times New Roman"/>
              </w:rPr>
              <w:t xml:space="preserve"> ndihmë juridike drejtorive dhe zyrave të bashkisë, për zgjidhjen e problemeve në funksion të detyrës dhe ndihmon në </w:t>
            </w:r>
            <w:r w:rsidRPr="00E7764D">
              <w:rPr>
                <w:rFonts w:ascii="Times New Roman" w:hAnsi="Times New Roman"/>
                <w:b/>
                <w:u w:val="single"/>
              </w:rPr>
              <w:t>përgatitjen</w:t>
            </w:r>
            <w:r w:rsidRPr="00E7764D">
              <w:rPr>
                <w:rFonts w:ascii="Times New Roman" w:hAnsi="Times New Roman"/>
              </w:rPr>
              <w:t xml:space="preserve"> e akteve që do të paraqiten tek Kryetari i Bashkisë ose në Këshillin Bashkiak,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juridike, sipas profileve të kërkuara si dhe sipas LKP (2611/2619...etj)”</w:t>
            </w:r>
          </w:p>
        </w:tc>
      </w:tr>
      <w:tr w:rsidR="00A606C1" w:rsidRPr="00E7764D" w:rsidTr="008A2C0F">
        <w:trPr>
          <w:trHeight w:val="440"/>
          <w:jc w:val="center"/>
        </w:trPr>
        <w:tc>
          <w:tcPr>
            <w:tcW w:w="2155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70" w:type="dxa"/>
            <w:gridSpan w:val="4"/>
            <w:vAlign w:val="center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eastAsia="SimSun" w:hAnsi="Times New Roman"/>
                <w:i/>
                <w:lang w:val="sq-AL"/>
              </w:rPr>
              <w:t>Specialist të mësimdhënies -23</w:t>
            </w:r>
          </w:p>
        </w:tc>
      </w:tr>
      <w:tr w:rsidR="00A606C1" w:rsidRPr="00E7764D" w:rsidTr="008A2C0F">
        <w:trPr>
          <w:trHeight w:val="3428"/>
          <w:jc w:val="center"/>
        </w:trPr>
        <w:tc>
          <w:tcPr>
            <w:tcW w:w="2155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4D">
              <w:rPr>
                <w:rFonts w:ascii="Times New Roman" w:hAnsi="Times New Roman"/>
              </w:rPr>
              <w:t>Përshkrimi përgjithësues i punës mund të shkurtohet dhe të përshtatet sipas legjilsacionit             përkatës dhe pjesa tjetër të rregullohet tek        rubrika detyrat kryesore në formularin përkatës të Përshkrimit të Punës</w:t>
            </w: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Arsimin, Rinine,Vullnetarizmin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 i Marrëdhënieve me Publikun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(68)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21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970" w:type="dxa"/>
          </w:tcPr>
          <w:p w:rsidR="00A606C1" w:rsidRPr="00E7764D" w:rsidRDefault="00A606C1" w:rsidP="008A2C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 xml:space="preserve">Zbaton </w:t>
            </w:r>
            <w:r w:rsidRPr="00E7764D">
              <w:rPr>
                <w:rFonts w:ascii="Times New Roman" w:hAnsi="Times New Roman"/>
              </w:rPr>
              <w:t xml:space="preserve">politikat dhe programet për të rinjtë; </w:t>
            </w:r>
            <w:r w:rsidRPr="00E7764D">
              <w:rPr>
                <w:rFonts w:ascii="Times New Roman" w:hAnsi="Times New Roman"/>
                <w:b/>
                <w:u w:val="single"/>
              </w:rPr>
              <w:t>Organizon</w:t>
            </w:r>
            <w:r w:rsidRPr="00E7764D">
              <w:rPr>
                <w:rFonts w:ascii="Times New Roman" w:hAnsi="Times New Roman"/>
              </w:rPr>
              <w:t xml:space="preserve">, administron, koordinon dhe monitoron programet dhe projektet rinore; </w:t>
            </w:r>
            <w:r w:rsidRPr="00E7764D">
              <w:rPr>
                <w:rFonts w:ascii="Times New Roman" w:hAnsi="Times New Roman"/>
                <w:b/>
                <w:u w:val="single"/>
              </w:rPr>
              <w:t>Bashkëpunon</w:t>
            </w:r>
            <w:r w:rsidRPr="00E7764D">
              <w:rPr>
                <w:rFonts w:ascii="Times New Roman" w:hAnsi="Times New Roman"/>
              </w:rPr>
              <w:t xml:space="preserve"> me organizma, institucione, donatorë dhe subjekte të tjera, vendase e të huaja, për prezantimin dhe zbatimin e politikave, programeve dhe veprimtarive rinore; </w:t>
            </w:r>
            <w:r w:rsidRPr="00E7764D">
              <w:rPr>
                <w:rFonts w:ascii="Times New Roman" w:hAnsi="Times New Roman"/>
                <w:b/>
                <w:u w:val="single"/>
              </w:rPr>
              <w:t>Mbështet</w:t>
            </w:r>
            <w:r w:rsidRPr="00E7764D">
              <w:rPr>
                <w:rFonts w:ascii="Times New Roman" w:hAnsi="Times New Roman"/>
              </w:rPr>
              <w:t xml:space="preserve"> ngritjen e kapaciteteve të të rinjëve në nivel qendror dhe vendor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 të ndryshme, sipas profileve të kërkuara si dhe sipas LKP (2351...etj)”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lang w:val="sq-AL"/>
              </w:rPr>
            </w:pP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70" w:type="dxa"/>
            <w:gridSpan w:val="4"/>
            <w:vAlign w:val="center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  <w:i/>
                <w:lang w:val="sq-AL"/>
              </w:rPr>
            </w:pPr>
            <w:r w:rsidRPr="00E7764D">
              <w:rPr>
                <w:rFonts w:ascii="Times New Roman" w:eastAsia="SimSun" w:hAnsi="Times New Roman"/>
                <w:b/>
                <w:i/>
                <w:lang w:val="sq-AL"/>
              </w:rPr>
              <w:t>Specialist në fushën shoqërore, etj...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 w:val="restart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 xml:space="preserve">Nga analiza e          pozicioneve rezulton se ato janë të njëjta, zbatojnë edhe të njëjtën bazë ligjore, e për këtë arsye edhe përshkrimi përgjithësues i punës mund të jetë i njëjtë (bëhet fjalë për      momentin e publikimit si vende të lira për këtë grup pozicionesh) dhe pjesa tjetër mund të    evidentohet tek rubrika detyrat kryesore në    </w:t>
            </w:r>
            <w:r w:rsidRPr="00E7764D">
              <w:rPr>
                <w:rFonts w:ascii="Times New Roman" w:hAnsi="Times New Roman"/>
              </w:rPr>
              <w:lastRenderedPageBreak/>
              <w:t>formularin përkatës të Përshkrimit të Punës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4D">
              <w:rPr>
                <w:rFonts w:ascii="Times New Roman" w:hAnsi="Times New Roman"/>
              </w:rPr>
              <w:t>(misioni dhe qëllimi)</w:t>
            </w: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lastRenderedPageBreak/>
              <w:t>Specialist për Pak/Ndihmen Ekonomike&amp; të Ardhurat dhe ndjekjen e debive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 i Financës dhe Buxhetit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(32)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34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Pjesëmarrës</w:t>
            </w:r>
            <w:r w:rsidRPr="00E7764D">
              <w:rPr>
                <w:rFonts w:ascii="Times New Roman" w:hAnsi="Times New Roman"/>
              </w:rPr>
              <w:t xml:space="preserve"> për hartimin dhe zbatimin e politikave për të ndihmuar individët, familje grupe të ndryshme shoqërore dhe komunitete të caktuara në nevojë; </w:t>
            </w:r>
            <w:r w:rsidRPr="00E7764D">
              <w:rPr>
                <w:rFonts w:ascii="Times New Roman" w:hAnsi="Times New Roman"/>
                <w:b/>
                <w:u w:val="single"/>
              </w:rPr>
              <w:t>Grumbullimi</w:t>
            </w:r>
            <w:r w:rsidRPr="00E7764D">
              <w:rPr>
                <w:rFonts w:ascii="Times New Roman" w:hAnsi="Times New Roman"/>
              </w:rPr>
              <w:t xml:space="preserve"> i listëpagesave për ndihmën ekonomike, paaftesinë, invalidet e punës, paraplegjike e tetraplegjike të njësive administrative dhe dorëzimi te drejtori i financë-buxhetit;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Administron</w:t>
            </w:r>
            <w:r w:rsidRPr="00E7764D">
              <w:rPr>
                <w:rFonts w:ascii="Times New Roman" w:hAnsi="Times New Roman"/>
                <w:lang w:val="it-IT"/>
              </w:rPr>
              <w:t xml:space="preserve"> dokumentacionin përkatës dhe bashkëpunon me Bankën dhe Filialin e Postës për kryerjen e pagesave në kohë dhe konform dispozitave ligjore, si dhe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propozon</w:t>
            </w:r>
            <w:r w:rsidRPr="00E7764D">
              <w:rPr>
                <w:rFonts w:ascii="Times New Roman" w:hAnsi="Times New Roman"/>
                <w:lang w:val="it-IT"/>
              </w:rPr>
              <w:t xml:space="preserve"> masa për përmirësimin e punës në këtë sektor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u w:val="single"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sociale, politike dhe të ngjashme me to, sipas profileve të kërkuara si dhe sipas LKP (2633/2635/2636...etj)”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Specialiste për ndihmen ekonomike dhe pak në njesitë administrative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Shërbimit Social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lastRenderedPageBreak/>
              <w:t xml:space="preserve"> (55)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lastRenderedPageBreak/>
              <w:t>Nëndarja 34</w:t>
            </w:r>
          </w:p>
        </w:tc>
        <w:tc>
          <w:tcPr>
            <w:tcW w:w="297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Plotëson</w:t>
            </w:r>
            <w:r w:rsidRPr="00E7764D">
              <w:rPr>
                <w:rFonts w:ascii="Times New Roman" w:hAnsi="Times New Roman"/>
                <w:lang w:val="it-IT"/>
              </w:rPr>
              <w:t xml:space="preserve"> dosjet e personave që kanë aplikuar për të hyrë në skemën e ndihmës ekonomike;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Përpilon</w:t>
            </w:r>
            <w:r w:rsidRPr="00E7764D">
              <w:rPr>
                <w:rFonts w:ascii="Times New Roman" w:hAnsi="Times New Roman"/>
                <w:lang w:val="it-IT"/>
              </w:rPr>
              <w:t xml:space="preserve"> çdo muaj listën e personave që do të trajtohen me ndihmë ekonomike dhe në datën 15 të çdo muaji dërgohen në </w:t>
            </w:r>
            <w:r w:rsidRPr="00E7764D">
              <w:rPr>
                <w:rFonts w:ascii="Times New Roman" w:hAnsi="Times New Roman"/>
                <w:lang w:val="it-IT"/>
              </w:rPr>
              <w:lastRenderedPageBreak/>
              <w:t>Drejtorinë e Shërbimit Social për ti kaluar në Këshillin Bashkiak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lastRenderedPageBreak/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sociale, politike dhe të ngjashme me to, sipas profileve të kërkuara si dhe sipas LKP 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lastRenderedPageBreak/>
              <w:t>(2633/2635/2636...etj)”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Specialiste terreni ,  Shërbimet Sociale dhe PAK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Shërbimit Social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(57)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34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lang w:val="it-IT"/>
              </w:rPr>
              <w:t xml:space="preserve">Te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evidentojë</w:t>
            </w:r>
            <w:r w:rsidRPr="00E7764D">
              <w:rPr>
                <w:rFonts w:ascii="Times New Roman" w:hAnsi="Times New Roman"/>
                <w:lang w:val="it-IT"/>
              </w:rPr>
              <w:t xml:space="preserve"> grupet në nevojë brenda territorit të bashkisë dhe të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krijojë</w:t>
            </w:r>
            <w:r w:rsidRPr="00E7764D">
              <w:rPr>
                <w:rFonts w:ascii="Times New Roman" w:hAnsi="Times New Roman"/>
                <w:lang w:val="it-IT"/>
              </w:rPr>
              <w:t xml:space="preserve"> brenda afateve ligjore kushtet e favorshme për ti ofruar ndihmë dhe shërbimin e duhur familjeve në nevoje;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Të verifikojë</w:t>
            </w:r>
            <w:r w:rsidRPr="00E7764D">
              <w:rPr>
                <w:rFonts w:ascii="Times New Roman" w:hAnsi="Times New Roman"/>
                <w:lang w:val="it-IT"/>
              </w:rPr>
              <w:t xml:space="preserve"> gjendjen social ekonomike të familjeve në nevojë të cilët janë parashikuar të futen për herë të parë në skemën e ndihës ekonomike</w:t>
            </w:r>
          </w:p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98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sociale, politike dhe të ngjashme me to, sipas profileve të kërkuara si dhe sipas LKP (2633/2635/2636...etj)”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Specialisti Vlersimit të nevojave dhe referim rasti(NJVR) dhe Kujdesi Shëndetsor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Shërbimit Social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(58)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34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Përgjegjës</w:t>
            </w:r>
            <w:r w:rsidRPr="00E7764D">
              <w:rPr>
                <w:rFonts w:ascii="Times New Roman" w:hAnsi="Times New Roman"/>
                <w:lang w:val="it-IT"/>
              </w:rPr>
              <w:t xml:space="preserve">  për ofrimin e shërbimit të specializuar drejtpërdrejt ndaj grupeve vulnerabël;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Rrit</w:t>
            </w:r>
            <w:r w:rsidRPr="00E7764D">
              <w:rPr>
                <w:rFonts w:ascii="Times New Roman" w:hAnsi="Times New Roman"/>
                <w:lang w:val="it-IT"/>
              </w:rPr>
              <w:t xml:space="preserve"> ndërgjegjësimin në komunitet rreth planifikimit të përbashkët komunitar;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Krijon lidhje</w:t>
            </w:r>
            <w:r w:rsidRPr="00E7764D">
              <w:rPr>
                <w:rFonts w:ascii="Times New Roman" w:hAnsi="Times New Roman"/>
                <w:lang w:val="it-IT"/>
              </w:rPr>
              <w:t xml:space="preserve"> mes individeve në nevojë dhe llojeve të ndryshme të shërbimeve të kujdesit shoqëror që janë pjesë e territorit të bashkisë </w:t>
            </w:r>
            <w:r w:rsidR="003370DD">
              <w:rPr>
                <w:rFonts w:ascii="Times New Roman" w:hAnsi="Times New Roman"/>
              </w:rPr>
              <w:t>_______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sociale, politike dhe të ngjashme me to, sipas profileve të kërkuara si dhe sipas LKP (2633/2635/2636...etj)”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Barazi Gjinore dhe dhunen në  familje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Shërbimit Social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(59)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lastRenderedPageBreak/>
              <w:t>Nëndarja 34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Identifikimi</w:t>
            </w:r>
            <w:r w:rsidRPr="00E7764D">
              <w:rPr>
                <w:rFonts w:ascii="Times New Roman" w:hAnsi="Times New Roman"/>
                <w:lang w:val="it-IT"/>
              </w:rPr>
              <w:t xml:space="preserve"> i rasteve të dhunës në familje dhe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mbështetja</w:t>
            </w:r>
            <w:r w:rsidRPr="00E7764D">
              <w:rPr>
                <w:rFonts w:ascii="Times New Roman" w:hAnsi="Times New Roman"/>
                <w:lang w:val="it-IT"/>
              </w:rPr>
              <w:t xml:space="preserve"> e viktimave të dhunës deri në rehabilitimin e tyre; Të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asistoj</w:t>
            </w:r>
            <w:r w:rsidRPr="00E7764D">
              <w:rPr>
                <w:rFonts w:ascii="Times New Roman" w:hAnsi="Times New Roman"/>
                <w:lang w:val="it-IT"/>
              </w:rPr>
              <w:t xml:space="preserve"> viktimën e dhunuar pranë komisariatit të policisë në momentin e denoncimit të dhunës;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Të inicioj</w:t>
            </w:r>
            <w:r w:rsidRPr="00E7764D">
              <w:rPr>
                <w:rFonts w:ascii="Times New Roman" w:hAnsi="Times New Roman"/>
                <w:lang w:val="it-IT"/>
              </w:rPr>
              <w:t xml:space="preserve"> urdhrin e menjëhershëm të mbrojtjes kundrejt viktimës së dhunës dhe të monitorojë rastin deri në </w:t>
            </w:r>
            <w:r w:rsidRPr="00E7764D">
              <w:rPr>
                <w:rFonts w:ascii="Times New Roman" w:hAnsi="Times New Roman"/>
                <w:lang w:val="it-IT"/>
              </w:rPr>
              <w:lastRenderedPageBreak/>
              <w:t xml:space="preserve">momentin kur viktima të konsiderohet jashtë rrezikut për jetën;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Të orientoj</w:t>
            </w:r>
            <w:r w:rsidRPr="00E7764D">
              <w:rPr>
                <w:rFonts w:ascii="Times New Roman" w:hAnsi="Times New Roman"/>
                <w:lang w:val="it-IT"/>
              </w:rPr>
              <w:t xml:space="preserve"> viktimen e dhunës në familje drejt shërbimeve që ofrohen për rehabilitimin e tyre, etj.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lastRenderedPageBreak/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sociale, politike dhe të ngjashme me to, sipas profileve të kërkuara si dhe sipas LKP (2633/2635/2636...etj)”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mbrojtjen e fëmijëve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Shërbimit Social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(60)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34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Menaxhimin</w:t>
            </w:r>
            <w:r w:rsidRPr="00E7764D">
              <w:rPr>
                <w:rFonts w:ascii="Times New Roman" w:hAnsi="Times New Roman"/>
                <w:b/>
                <w:lang w:val="it-IT"/>
              </w:rPr>
              <w:t xml:space="preserve"> </w:t>
            </w:r>
            <w:r w:rsidRPr="00E7764D">
              <w:rPr>
                <w:rFonts w:ascii="Times New Roman" w:hAnsi="Times New Roman"/>
                <w:lang w:val="it-IT"/>
              </w:rPr>
              <w:t xml:space="preserve">e rasteve emergjente të fëmijëve në bashkëpunim me policinë, SHSSH-n dhe aktorë të tjerë të nevojshem;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Identifikimin</w:t>
            </w:r>
            <w:r w:rsidRPr="00E7764D">
              <w:rPr>
                <w:rFonts w:ascii="Times New Roman" w:hAnsi="Times New Roman"/>
                <w:lang w:val="it-IT"/>
              </w:rPr>
              <w:t xml:space="preserve"> e fëmijëve në rrezik nëpërmjet informacioneve të siguruara nga NJMF-ja, marrja e referimeve nga institucionet e tjera, anetarët e komuniteteve, vetë fëmija dhe media;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Organizimin</w:t>
            </w:r>
            <w:r w:rsidRPr="00E7764D">
              <w:rPr>
                <w:rFonts w:ascii="Times New Roman" w:hAnsi="Times New Roman"/>
                <w:lang w:val="it-IT"/>
              </w:rPr>
              <w:t xml:space="preserve"> e vlersimeve të thella e të plota për fëmijët e referuar pranë NJMF-së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sociale, politike dhe të ngjashme me to, sipas profileve të kërkuara si dhe sipas LKP (2633/2635/2636...etj)”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i strehimit social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Shërbimit Social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(61)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34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Hartimi</w:t>
            </w:r>
            <w:r w:rsidRPr="00E7764D">
              <w:rPr>
                <w:rFonts w:ascii="Times New Roman" w:hAnsi="Times New Roman"/>
                <w:lang w:val="it-IT"/>
              </w:rPr>
              <w:t xml:space="preserve"> i programe afatshkurtra dhe afatgjata për zgjedhjen e problemit të strehimit dhe ti paraqes për diskutim në Komisionin e Këshillit e më pas për miratim në K.B; 2.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Të përgatisë</w:t>
            </w:r>
            <w:r w:rsidRPr="00E7764D">
              <w:rPr>
                <w:rFonts w:ascii="Times New Roman" w:hAnsi="Times New Roman"/>
                <w:lang w:val="it-IT"/>
              </w:rPr>
              <w:t xml:space="preserve"> listat e qytetarëve të cilët e përfitojnë nga Enti Kombëtar i banesave;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Të  informojë</w:t>
            </w:r>
            <w:r w:rsidRPr="00E7764D">
              <w:rPr>
                <w:rFonts w:ascii="Times New Roman" w:hAnsi="Times New Roman"/>
                <w:lang w:val="it-IT"/>
              </w:rPr>
              <w:t xml:space="preserve"> qytetarët në lidhje me programet sociale që aplikohen në periudha të caktuara të miratuara me VKB, etj.</w:t>
            </w:r>
          </w:p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98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sociale, politike dhe të ngjashme me to, sipas profileve të kërkuara si dhe sipas LKP (2633/2635/2636...etj)”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Sektori për Menaxhimin e Qendrave Komunitare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Shërbimit Social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(62)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lastRenderedPageBreak/>
              <w:t>Nëndarja 34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Organizon</w:t>
            </w:r>
            <w:r w:rsidRPr="00E7764D">
              <w:rPr>
                <w:rFonts w:ascii="Times New Roman" w:hAnsi="Times New Roman"/>
                <w:lang w:val="it-IT"/>
              </w:rPr>
              <w:t xml:space="preserve">,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koordinon</w:t>
            </w:r>
            <w:r w:rsidRPr="00E7764D">
              <w:rPr>
                <w:rFonts w:ascii="Times New Roman" w:hAnsi="Times New Roman"/>
                <w:lang w:val="it-IT"/>
              </w:rPr>
              <w:t xml:space="preserve"> dhe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monitoron</w:t>
            </w:r>
            <w:r w:rsidRPr="00E7764D">
              <w:rPr>
                <w:rFonts w:ascii="Times New Roman" w:hAnsi="Times New Roman"/>
                <w:lang w:val="it-IT"/>
              </w:rPr>
              <w:t xml:space="preserve"> programet dhe projektet rinore;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Bashkëpunon</w:t>
            </w:r>
            <w:r w:rsidRPr="00E7764D">
              <w:rPr>
                <w:rFonts w:ascii="Times New Roman" w:hAnsi="Times New Roman"/>
                <w:lang w:val="it-IT"/>
              </w:rPr>
              <w:t xml:space="preserve"> me organizma, institucione, donatorë dhe subjekte të tjera vendase e të huaja për prezantimin dhe zbatimin e </w:t>
            </w:r>
            <w:r w:rsidRPr="00E7764D">
              <w:rPr>
                <w:rFonts w:ascii="Times New Roman" w:hAnsi="Times New Roman"/>
                <w:lang w:val="it-IT"/>
              </w:rPr>
              <w:lastRenderedPageBreak/>
              <w:t xml:space="preserve">politikave, programeve dhe veprimtarive rinore; Mban kontakte dhe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bashkëpunon</w:t>
            </w:r>
            <w:r w:rsidRPr="00E7764D">
              <w:rPr>
                <w:rFonts w:ascii="Times New Roman" w:hAnsi="Times New Roman"/>
                <w:lang w:val="it-IT"/>
              </w:rPr>
              <w:t xml:space="preserve"> me Këshillin Rinor,  etj.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lastRenderedPageBreak/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sociale, politike dhe të ngjashme me to, sipas profileve të kërkuara si dhe sipas LKP 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lastRenderedPageBreak/>
              <w:t>(2633/2635/2636...etj)”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 w:val="restart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 xml:space="preserve">Nga analiza e          pozicioneve rezulton që këto pozicione janë të njëjta, zbatojnë edhe të njëjtin bazë ligjore, për këtë arsye edhe përshkrimi përgjithësues i punës mund të jetë i njëjtë </w:t>
            </w:r>
            <w:r w:rsidRPr="00E7764D">
              <w:rPr>
                <w:rFonts w:ascii="Times New Roman" w:hAnsi="Times New Roman"/>
                <w:i/>
              </w:rPr>
              <w:t>(në momentin e publikimin si vende të lira për këtë grup pozicionesh)</w:t>
            </w:r>
            <w:r w:rsidRPr="00E7764D">
              <w:rPr>
                <w:rFonts w:ascii="Times New Roman" w:hAnsi="Times New Roman"/>
              </w:rPr>
              <w:t xml:space="preserve"> dhe pjesa tjetër mund të rregullohet tek rubrika detyrat kryesore në    formularin përkatës të Përshkrimit të Punës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4D">
              <w:rPr>
                <w:rFonts w:ascii="Times New Roman" w:hAnsi="Times New Roman"/>
              </w:rPr>
              <w:t>(misioni dhe qëllimi)</w:t>
            </w: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të pritjes dhe informimit të publikut</w:t>
            </w:r>
          </w:p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Marrëdhënieve me Publikun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 xml:space="preserve"> (65)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35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Asiston</w:t>
            </w:r>
            <w:r w:rsidRPr="00E7764D">
              <w:rPr>
                <w:rFonts w:ascii="Times New Roman" w:hAnsi="Times New Roman"/>
                <w:lang w:val="it-IT"/>
              </w:rPr>
              <w:t xml:space="preserve"> qytetarët në përpilimin e kërkesës që kanë;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Ndjek</w:t>
            </w:r>
            <w:r w:rsidRPr="00E7764D">
              <w:rPr>
                <w:rFonts w:ascii="Times New Roman" w:hAnsi="Times New Roman"/>
                <w:lang w:val="it-IT"/>
              </w:rPr>
              <w:t xml:space="preserve"> ecurinë tek strukturat përkatëse për kthimin në kohë të përgjigjes;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Harton</w:t>
            </w:r>
            <w:r w:rsidRPr="00E7764D">
              <w:rPr>
                <w:rFonts w:ascii="Times New Roman" w:hAnsi="Times New Roman"/>
                <w:lang w:val="it-IT"/>
              </w:rPr>
              <w:t xml:space="preserve">, mban dhe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përditëson</w:t>
            </w:r>
            <w:r w:rsidRPr="00E7764D">
              <w:rPr>
                <w:rFonts w:ascii="Times New Roman" w:hAnsi="Times New Roman"/>
                <w:lang w:val="it-IT"/>
              </w:rPr>
              <w:t xml:space="preserve"> regjistrin e kërkesave, etj.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u w:val="single"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sociale, natyrore, inxhinierike dhe të ngjashme me to, sipas profileve të kërkuara si dhe sipas LKP (2422/2432...etj)”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privatizimet dhe të drejten e informimit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Juridike, Prokurimeve dhe Aseteve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(77)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35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 xml:space="preserve">Shqyrton </w:t>
            </w:r>
            <w:r w:rsidRPr="00E7764D">
              <w:rPr>
                <w:rFonts w:ascii="Times New Roman" w:hAnsi="Times New Roman"/>
              </w:rPr>
              <w:t xml:space="preserve">dokumentacionin e paraqitur nga qytetari për privatizimin e banesës dhe pasi vërteton që çdo dokument është në përputhje me ligjin ose vkm-në përkatëse, përgatit relacionin dhe projekt-vendimin për në Këshill Bashkiak; është edhe Kooridinatori për të drejtën e informimit me këto kompetenca kryesore: </w:t>
            </w:r>
            <w:r w:rsidRPr="00E7764D">
              <w:rPr>
                <w:rFonts w:ascii="Times New Roman" w:hAnsi="Times New Roman"/>
                <w:b/>
                <w:u w:val="single"/>
              </w:rPr>
              <w:t>mundëson</w:t>
            </w:r>
            <w:r w:rsidRPr="00E7764D">
              <w:rPr>
                <w:rFonts w:ascii="Times New Roman" w:hAnsi="Times New Roman"/>
              </w:rPr>
              <w:t xml:space="preserve"> çdo kërkuesi të drejtën për t’u njohur me informacionin publik, përmes konsultimit me dokumentin origjinal ose duke marrë një kopje të tij: </w:t>
            </w:r>
            <w:r w:rsidRPr="00E7764D">
              <w:rPr>
                <w:rFonts w:ascii="Times New Roman" w:hAnsi="Times New Roman"/>
                <w:b/>
                <w:u w:val="single"/>
              </w:rPr>
              <w:t>Krijon, mban, publikon</w:t>
            </w:r>
            <w:r w:rsidRPr="00E7764D">
              <w:rPr>
                <w:rFonts w:ascii="Times New Roman" w:hAnsi="Times New Roman"/>
              </w:rPr>
              <w:t xml:space="preserve"> dhe </w:t>
            </w:r>
            <w:r w:rsidRPr="00E7764D">
              <w:rPr>
                <w:rFonts w:ascii="Times New Roman" w:hAnsi="Times New Roman"/>
                <w:b/>
                <w:u w:val="single"/>
              </w:rPr>
              <w:t>përditëson</w:t>
            </w:r>
            <w:r w:rsidRPr="00E7764D">
              <w:rPr>
                <w:rFonts w:ascii="Times New Roman" w:hAnsi="Times New Roman"/>
              </w:rPr>
              <w:t xml:space="preserve"> Rregjistrin e kërkesave dhe përgjigjeve çdo 3 muaj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u w:val="single"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sociale, natyrore, inxhinierike dhe të ngjashme me to, sipas profileve të kërkuara si dhe sipas LKP (2422/2432...etj)”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</w:p>
        </w:tc>
      </w:tr>
      <w:tr w:rsidR="00A606C1" w:rsidRPr="00E7764D" w:rsidTr="008A2C0F">
        <w:trPr>
          <w:trHeight w:val="503"/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Burimet Njerëzore  rekrutim dhe procedura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Burimeve Njerëzore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(86)</w:t>
            </w: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35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u w:val="single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Harton</w:t>
            </w:r>
            <w:r w:rsidRPr="00E7764D">
              <w:rPr>
                <w:rFonts w:ascii="Times New Roman" w:hAnsi="Times New Roman"/>
              </w:rPr>
              <w:t xml:space="preserve"> dokumentacionin e nevojshëm për procedurën e rekrutimit të nëpunësve civile, me të gjitha fazat, periudhën e provës, gjithë praktiken sipas legjislacionit në fuqi; </w:t>
            </w:r>
            <w:r w:rsidRPr="00E7764D">
              <w:rPr>
                <w:rFonts w:ascii="Times New Roman" w:hAnsi="Times New Roman"/>
                <w:b/>
                <w:u w:val="single"/>
              </w:rPr>
              <w:t>Menaxhimi</w:t>
            </w:r>
            <w:r w:rsidRPr="00E7764D">
              <w:rPr>
                <w:rFonts w:ascii="Times New Roman" w:hAnsi="Times New Roman"/>
              </w:rPr>
              <w:t xml:space="preserve"> i              dokumentacionit të punës për çdo punonjës duke siguruar që të gjitha regjistrimet të jenë të plota dhe të përditësuara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 të ndryshme sociale, natyrore, inxhinierike dhe të ngjashme me to, sipas profileve të kërkuara si dhe sipas LKP (2421/2422...etj)”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Vlersimin e Performances dhe Zhvillimin e Karrieres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Burimeve Njerëzore</w:t>
            </w:r>
          </w:p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(87)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35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</w:rPr>
              <w:t>Pjesëmarrje</w:t>
            </w:r>
            <w:r w:rsidRPr="00E7764D">
              <w:rPr>
                <w:rFonts w:ascii="Times New Roman" w:hAnsi="Times New Roman"/>
              </w:rPr>
              <w:t xml:space="preserve"> në zhvillimin dhe përmirësimin e sistemit të vleësimit të performancës për punonjësit e bashkisë; </w:t>
            </w:r>
            <w:r w:rsidRPr="00E7764D">
              <w:rPr>
                <w:rFonts w:ascii="Times New Roman" w:hAnsi="Times New Roman"/>
                <w:b/>
                <w:u w:val="single"/>
              </w:rPr>
              <w:t>Koordinimi</w:t>
            </w:r>
            <w:r w:rsidRPr="00E7764D">
              <w:rPr>
                <w:rFonts w:ascii="Times New Roman" w:hAnsi="Times New Roman"/>
              </w:rPr>
              <w:t xml:space="preserve"> dhe mbikëqyrja e procesit te vlersimit të performancës për të gjithë punonjesit duke siguruar që çdo punonjës të vlerësohet në përputhje me objektivat dhe standartet e vendosura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në shkenca të ndryshme sociale, natyrore, inxhinierike dhe të ngjashme me to, sipas profileve të kërkuara si dhe sipas LKP (2421/2422...etj)”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70" w:type="dxa"/>
            <w:gridSpan w:val="4"/>
            <w:vAlign w:val="center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  <w:i/>
                <w:lang w:val="sq-AL"/>
              </w:rPr>
            </w:pPr>
            <w:r w:rsidRPr="00E7764D">
              <w:rPr>
                <w:rFonts w:ascii="Times New Roman" w:eastAsia="SimSun" w:hAnsi="Times New Roman"/>
                <w:b/>
                <w:i/>
                <w:lang w:val="sq-AL"/>
              </w:rPr>
              <w:t>Arkivistë .....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 w:val="restart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4D">
              <w:rPr>
                <w:rFonts w:ascii="Times New Roman" w:hAnsi="Times New Roman"/>
              </w:rPr>
              <w:t>Nga analiza e pozicioneve rezulton që këto pozicione janë të njëjta zbatojnë edhe të njëjtën bazë ligjore</w:t>
            </w: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Arkiven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Burimeve Njerëzore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(88)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 xml:space="preserve">Përgjegjës për </w:t>
            </w:r>
            <w:r w:rsidRPr="00E7764D">
              <w:rPr>
                <w:rFonts w:ascii="Times New Roman" w:hAnsi="Times New Roman"/>
                <w:b/>
                <w:u w:val="single"/>
              </w:rPr>
              <w:t>ruajtjen</w:t>
            </w:r>
            <w:r w:rsidRPr="00E7764D">
              <w:rPr>
                <w:rFonts w:ascii="Times New Roman" w:hAnsi="Times New Roman"/>
              </w:rPr>
              <w:t xml:space="preserve">, </w:t>
            </w:r>
            <w:r w:rsidRPr="00E7764D">
              <w:rPr>
                <w:rFonts w:ascii="Times New Roman" w:hAnsi="Times New Roman"/>
                <w:b/>
                <w:u w:val="single"/>
              </w:rPr>
              <w:t>mbledhjen</w:t>
            </w:r>
            <w:r w:rsidRPr="00E7764D">
              <w:rPr>
                <w:rFonts w:ascii="Times New Roman" w:hAnsi="Times New Roman"/>
              </w:rPr>
              <w:t xml:space="preserve">, </w:t>
            </w:r>
            <w:r w:rsidRPr="00E7764D">
              <w:rPr>
                <w:rFonts w:ascii="Times New Roman" w:hAnsi="Times New Roman"/>
                <w:b/>
                <w:u w:val="single"/>
              </w:rPr>
              <w:t xml:space="preserve">regjistrimin </w:t>
            </w:r>
            <w:r w:rsidRPr="00E7764D">
              <w:rPr>
                <w:rFonts w:ascii="Times New Roman" w:hAnsi="Times New Roman"/>
              </w:rPr>
              <w:t xml:space="preserve">dhe </w:t>
            </w:r>
            <w:r w:rsidRPr="00E7764D">
              <w:rPr>
                <w:rFonts w:ascii="Times New Roman" w:hAnsi="Times New Roman"/>
                <w:b/>
                <w:u w:val="single"/>
              </w:rPr>
              <w:t xml:space="preserve">klasifikimin </w:t>
            </w:r>
            <w:r w:rsidRPr="00E7764D">
              <w:rPr>
                <w:rFonts w:ascii="Times New Roman" w:hAnsi="Times New Roman"/>
              </w:rPr>
              <w:t>e dokumentave</w:t>
            </w:r>
          </w:p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u w:val="single"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shoqërore, dhe të ngjashme me to, sipas profileve të kërkuara si dhe sipas LKP (2621...etj)”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Arkiven/Protokollit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Burimeve Njerëzore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(89)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</w:rPr>
              <w:t>Rregjistron korrespondencën zyrtare, shpërndan dhe përpunon atë; Protokollon dokumentat që hyjnë dhe dalin nga Bashkia, si dhe dokumentat ndërmjet drejtorive të Bashkisë; Shkresat dhe dokumentat nisen në postë nën interesimin e vetë protokolluesit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u w:val="single"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 në shkencat shoqërore, dhe të ngjashme me to, sipas profileve të kërkuara si dhe sipas LKP (2621...etj)”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70" w:type="dxa"/>
            <w:gridSpan w:val="4"/>
            <w:vAlign w:val="center"/>
          </w:tcPr>
          <w:p w:rsidR="00A606C1" w:rsidRPr="00E96A0D" w:rsidRDefault="00A606C1" w:rsidP="008A2C0F">
            <w:pPr>
              <w:ind w:right="4"/>
              <w:jc w:val="center"/>
              <w:rPr>
                <w:rFonts w:ascii="Times New Roman" w:hAnsi="Times New Roman"/>
                <w:b/>
                <w:i/>
                <w:lang w:val="sq-AL"/>
              </w:rPr>
            </w:pPr>
            <w:r w:rsidRPr="00E96A0D">
              <w:rPr>
                <w:rFonts w:ascii="Times New Roman" w:eastAsia="SimSun" w:hAnsi="Times New Roman"/>
                <w:b/>
                <w:i/>
                <w:lang w:val="sq-AL"/>
              </w:rPr>
              <w:t>Specialist të fushës shoqërore (ekonomist)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 w:val="restart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</w:p>
          <w:p w:rsidR="00A606C1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 xml:space="preserve">Nga analiza e          pozicioneve rezulton që këto pozicione janë të njëjta zbatojnë edhe të njëjtën bazë ligjore, e për këtë arsye edhe përshkrimi përgjithësues i punës mund të jetë i njëjtë (bëhët fjalë për     momentin e publikimit si vende të lira për këtë grup pozicionesh). 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 xml:space="preserve">Pjesa tjetër e detyrave të rregullohet tek        </w:t>
            </w:r>
            <w:r w:rsidRPr="00E7764D">
              <w:rPr>
                <w:rFonts w:ascii="Times New Roman" w:hAnsi="Times New Roman"/>
              </w:rPr>
              <w:lastRenderedPageBreak/>
              <w:t>rubrika detyrat kryesore në formularin përkatës të Përshkrimit të Punës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4D">
              <w:rPr>
                <w:rFonts w:ascii="Times New Roman" w:hAnsi="Times New Roman"/>
              </w:rPr>
              <w:t>(misioni dhe qëllimi)</w:t>
            </w: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lastRenderedPageBreak/>
              <w:t>Specialist për investimet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Shërbimeve Publike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lastRenderedPageBreak/>
              <w:t>(25)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lastRenderedPageBreak/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 xml:space="preserve">Si dhe lidhja 3/1 e aktit </w:t>
            </w:r>
            <w:r w:rsidRPr="00E7764D">
              <w:rPr>
                <w:rFonts w:ascii="Times New Roman" w:hAnsi="Times New Roman"/>
              </w:rPr>
              <w:lastRenderedPageBreak/>
              <w:t>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lastRenderedPageBreak/>
              <w:t>Përgatit</w:t>
            </w:r>
            <w:r w:rsidRPr="00E7764D">
              <w:rPr>
                <w:rFonts w:ascii="Times New Roman" w:hAnsi="Times New Roman"/>
              </w:rPr>
              <w:t xml:space="preserve"> dosjet për investimet në rrugë dhe në veprat publike dhe i dërgon këto dosje në Komisionin e Prokurimeve Publike; </w:t>
            </w:r>
            <w:r w:rsidRPr="00E7764D">
              <w:rPr>
                <w:rFonts w:ascii="Times New Roman" w:hAnsi="Times New Roman"/>
                <w:b/>
                <w:u w:val="single"/>
              </w:rPr>
              <w:t>Organizon</w:t>
            </w:r>
            <w:r w:rsidRPr="00E7764D">
              <w:rPr>
                <w:rFonts w:ascii="Times New Roman" w:hAnsi="Times New Roman"/>
              </w:rPr>
              <w:t xml:space="preserve"> punën për kontrollin e realizimit të projekteve të </w:t>
            </w:r>
            <w:r w:rsidRPr="00E7764D">
              <w:rPr>
                <w:rFonts w:ascii="Times New Roman" w:hAnsi="Times New Roman"/>
              </w:rPr>
              <w:lastRenderedPageBreak/>
              <w:t xml:space="preserve">rikonstruksionit të   rrugëve; </w:t>
            </w:r>
            <w:r w:rsidRPr="00E7764D">
              <w:rPr>
                <w:rFonts w:ascii="Times New Roman" w:hAnsi="Times New Roman"/>
                <w:b/>
                <w:u w:val="single"/>
              </w:rPr>
              <w:t>Mban</w:t>
            </w:r>
            <w:r w:rsidRPr="00E7764D">
              <w:rPr>
                <w:rFonts w:ascii="Times New Roman" w:hAnsi="Times New Roman"/>
              </w:rPr>
              <w:t xml:space="preserve"> arshivën e            projekteve të realizuara duke      kompletuar dosjet periodikisht me materialet përkatëse; </w:t>
            </w:r>
            <w:r w:rsidRPr="00E7764D">
              <w:rPr>
                <w:rFonts w:ascii="Times New Roman" w:hAnsi="Times New Roman"/>
                <w:b/>
                <w:u w:val="single"/>
              </w:rPr>
              <w:t>Përpunon</w:t>
            </w:r>
            <w:r w:rsidRPr="00E7764D">
              <w:rPr>
                <w:rFonts w:ascii="Times New Roman" w:hAnsi="Times New Roman"/>
              </w:rPr>
              <w:t xml:space="preserve"> të dhëna statistikore nga kostot e       veprave të realizuara duke nxjerrë konkluzione për çmimet mesatare në periudhat përkatëse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lastRenderedPageBreak/>
              <w:t xml:space="preserve">“në 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shkencat ekonomike ose të ngjashme me to, sipas profileve të 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lastRenderedPageBreak/>
              <w:t>kërkuara si dhe sipas LKP (2631...etj)”,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pagat dhe zbatim buxheti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Financës dhe Buxhetit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(33)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Përgatit</w:t>
            </w:r>
            <w:r w:rsidRPr="00E7764D">
              <w:rPr>
                <w:rFonts w:ascii="Times New Roman" w:hAnsi="Times New Roman"/>
                <w:lang w:val="it-IT"/>
              </w:rPr>
              <w:t xml:space="preserve"> vërtetime të ndryshme për punonjësit e bashkisë, për pagat që ata marrin, si edhe sipas kërkesës për</w:t>
            </w:r>
            <w:r w:rsidRPr="00E7764D">
              <w:rPr>
                <w:rFonts w:ascii="Times New Roman" w:hAnsi="Times New Roman"/>
              </w:rPr>
              <w:t xml:space="preserve"> vjetërsi në punë </w:t>
            </w:r>
            <w:r w:rsidRPr="00E7764D">
              <w:rPr>
                <w:rFonts w:ascii="Times New Roman" w:hAnsi="Times New Roman"/>
                <w:i/>
              </w:rPr>
              <w:t>(nga viti 1994 e në vazhdim)</w:t>
            </w:r>
            <w:r w:rsidRPr="00E7764D">
              <w:rPr>
                <w:rFonts w:ascii="Times New Roman" w:hAnsi="Times New Roman"/>
              </w:rPr>
              <w:t xml:space="preserve"> për punonjësit që dalin në pension</w:t>
            </w:r>
            <w:r w:rsidRPr="00E7764D">
              <w:rPr>
                <w:rFonts w:ascii="Times New Roman" w:hAnsi="Times New Roman"/>
                <w:lang w:val="it-IT"/>
              </w:rPr>
              <w:t xml:space="preserve">; Të përgatisë listëpagesat e pagave dhe sigurimeve shoqërore të punonjësve; </w:t>
            </w:r>
            <w:r w:rsidRPr="00E7764D">
              <w:rPr>
                <w:rFonts w:ascii="Times New Roman" w:hAnsi="Times New Roman"/>
                <w:b/>
                <w:u w:val="single"/>
              </w:rPr>
              <w:t>Nxjerrja</w:t>
            </w:r>
            <w:r w:rsidRPr="00E7764D">
              <w:rPr>
                <w:rFonts w:ascii="Times New Roman" w:hAnsi="Times New Roman"/>
              </w:rPr>
              <w:t xml:space="preserve"> e të dhënave për evidencën e pagave si dhe evidenca të tjera të lidhura me pagat; </w:t>
            </w:r>
            <w:r w:rsidRPr="00E7764D">
              <w:rPr>
                <w:rFonts w:ascii="Times New Roman" w:hAnsi="Times New Roman"/>
                <w:b/>
                <w:u w:val="single"/>
              </w:rPr>
              <w:t>Verifikim i gjendjes</w:t>
            </w:r>
            <w:r w:rsidRPr="00E7764D">
              <w:rPr>
                <w:rFonts w:ascii="Times New Roman" w:hAnsi="Times New Roman"/>
              </w:rPr>
              <w:t xml:space="preserve"> së fondit të pagave mbi bazën e realizimit aktual dhe realizimit të pritshëm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u w:val="single"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në shkencat ekonomike ose të ngjashme me to, sipas profileve të kërkuara si dhe sipas LKP (2631...etj)”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menaxhimin e aktiveve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Financës dhe Buxhetit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(34)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lastRenderedPageBreak/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Të kontrollojë</w:t>
            </w:r>
            <w:r w:rsidRPr="00E7764D">
              <w:rPr>
                <w:rFonts w:ascii="Times New Roman" w:hAnsi="Times New Roman"/>
                <w:lang w:val="it-IT"/>
              </w:rPr>
              <w:t xml:space="preserve"> dhe kontabilizojë gjithë dokumentacionin për lëvizjen e aseteve të magazinës dhe në përdorim;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Evidenton</w:t>
            </w:r>
            <w:r w:rsidRPr="00E7764D">
              <w:rPr>
                <w:rFonts w:ascii="Times New Roman" w:hAnsi="Times New Roman"/>
                <w:lang w:val="it-IT"/>
              </w:rPr>
              <w:t xml:space="preserve"> në çdo kohë gjendjen kontabël në sasi e vlerë për të gjithë asetet në magazinë dhe në përdorim aktual;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Përpilon</w:t>
            </w:r>
            <w:r w:rsidRPr="00E7764D">
              <w:rPr>
                <w:rFonts w:ascii="Times New Roman" w:hAnsi="Times New Roman"/>
                <w:lang w:val="it-IT"/>
              </w:rPr>
              <w:t xml:space="preserve"> fletët e inventarit të aktiveve të qëndrueshme sipas zyrave në bashki, institucionet e varësisë, Gjëndjes Civile, QKB,</w:t>
            </w:r>
            <w:r w:rsidRPr="00E7764D">
              <w:rPr>
                <w:rFonts w:ascii="Times New Roman" w:hAnsi="Times New Roman"/>
              </w:rPr>
              <w:t xml:space="preserve"> të sektorit të MZSH-së</w:t>
            </w:r>
            <w:r w:rsidRPr="00E7764D">
              <w:rPr>
                <w:rFonts w:ascii="Times New Roman" w:hAnsi="Times New Roman"/>
                <w:lang w:val="it-IT"/>
              </w:rPr>
              <w:t xml:space="preserve"> etj; </w:t>
            </w:r>
            <w:r w:rsidRPr="00E7764D">
              <w:rPr>
                <w:rFonts w:ascii="Times New Roman" w:hAnsi="Times New Roman"/>
                <w:b/>
                <w:u w:val="single"/>
              </w:rPr>
              <w:t>Merr</w:t>
            </w:r>
            <w:r w:rsidRPr="00E7764D">
              <w:rPr>
                <w:rFonts w:ascii="Times New Roman" w:hAnsi="Times New Roman"/>
              </w:rPr>
              <w:t xml:space="preserve"> pjesë në     kryerjen e inventarizimit dhe përgatitjen e pasqyrave përfundimtare në fund të vitit;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Të mbajë</w:t>
            </w:r>
            <w:r w:rsidRPr="00E7764D">
              <w:rPr>
                <w:rFonts w:ascii="Times New Roman" w:hAnsi="Times New Roman"/>
                <w:lang w:val="it-IT"/>
              </w:rPr>
              <w:t xml:space="preserve"> evidencën e realizimit të shpenzimeve të buxhetit sipas programit të </w:t>
            </w:r>
            <w:r w:rsidRPr="00E7764D">
              <w:rPr>
                <w:rFonts w:ascii="Times New Roman" w:hAnsi="Times New Roman"/>
                <w:lang w:val="it-IT"/>
              </w:rPr>
              <w:lastRenderedPageBreak/>
              <w:t>miratuar</w:t>
            </w:r>
          </w:p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</w:p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lastRenderedPageBreak/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në shkencat ekonomike ose të ngjashme me to, sipas profileve të kërkuara si dhe sipas LKP (2631...etj)”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shpenzimet dhe marrëdhënie me thesarin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Financës dhe Buxhetit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(35)</w:t>
            </w:r>
          </w:p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Të marrë pjesë</w:t>
            </w:r>
            <w:r w:rsidRPr="00E7764D">
              <w:rPr>
                <w:rFonts w:ascii="Times New Roman" w:hAnsi="Times New Roman"/>
                <w:lang w:val="it-IT"/>
              </w:rPr>
              <w:t xml:space="preserve"> në proçesin e planifikimit dhe hartimit të buxhetit afatmesëm dhe buxhetit vjetor 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Bën</w:t>
            </w:r>
            <w:r w:rsidRPr="00E7764D">
              <w:rPr>
                <w:rFonts w:ascii="Times New Roman" w:hAnsi="Times New Roman"/>
                <w:lang w:val="it-IT"/>
              </w:rPr>
              <w:t xml:space="preserve"> rakordime me Degën e Thesarit për çeljen e fondeve dhe realizimin faktik të tyre;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Mban</w:t>
            </w:r>
            <w:r w:rsidRPr="00E7764D">
              <w:rPr>
                <w:rFonts w:ascii="Times New Roman" w:hAnsi="Times New Roman"/>
                <w:lang w:val="it-IT"/>
              </w:rPr>
              <w:t xml:space="preserve"> regjistrin e përdorimit të fondeve buxhetore, për shpenzime dhe investime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në shkencat ekonomike ose të  ngjashme me to, sipas profileve të kërkuara si dhe sipas LKP (2631...etj)”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të finances në Njesitë administrative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Financës dhe Buxhetit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(37)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Ndjekje</w:t>
            </w:r>
            <w:r w:rsidRPr="00E7764D">
              <w:rPr>
                <w:rFonts w:ascii="Times New Roman" w:hAnsi="Times New Roman"/>
                <w:lang w:val="it-IT"/>
              </w:rPr>
              <w:t xml:space="preserve"> e problemeve  financiare në njësinë administrative dhe dhënia e zgjidhjeve në bashkëpunim me stafin tjeter te njësisë si dhe me eprorët në varësi vertikale;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Regjistrimi</w:t>
            </w:r>
            <w:r w:rsidRPr="00E7764D">
              <w:rPr>
                <w:rFonts w:ascii="Times New Roman" w:hAnsi="Times New Roman"/>
                <w:lang w:val="it-IT"/>
              </w:rPr>
              <w:t xml:space="preserve"> në ditar i            mandatë - arkëtimeve të prera dhe  rakordimi me arkën për derdhjet që bëhen në bankë si dhe me tatimet;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Rakordimi</w:t>
            </w:r>
            <w:r w:rsidRPr="00E7764D">
              <w:rPr>
                <w:rFonts w:ascii="Times New Roman" w:hAnsi="Times New Roman"/>
                <w:lang w:val="it-IT"/>
              </w:rPr>
              <w:t xml:space="preserve"> me Bashkinë dhe ndërmarrjet e varësisë për derdhjet e të ardhurave nga arka çdo muaj dhe progresiv</w:t>
            </w:r>
          </w:p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në shkencat ekonomike ose  të ngjashme me to, sipas profileve të kërkuara si dhe sipas LKP (2631...etj)”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 xml:space="preserve">Specialist për Asistencen dhe </w:t>
            </w:r>
            <w:r w:rsidRPr="00E7764D">
              <w:rPr>
                <w:rFonts w:ascii="Times New Roman" w:eastAsia="SimSun" w:hAnsi="Times New Roman"/>
                <w:lang w:val="sq-AL"/>
              </w:rPr>
              <w:lastRenderedPageBreak/>
              <w:t>Sherbimit ndaj tatimpaguesit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të Ardhurave Vendore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(40)</w:t>
            </w: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lastRenderedPageBreak/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 xml:space="preserve">Si dhe lidhja 3/1 e aktit </w:t>
            </w:r>
            <w:r w:rsidRPr="00E7764D">
              <w:rPr>
                <w:rFonts w:ascii="Times New Roman" w:hAnsi="Times New Roman"/>
              </w:rPr>
              <w:lastRenderedPageBreak/>
              <w:t>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lang w:val="it-IT"/>
              </w:rPr>
              <w:lastRenderedPageBreak/>
              <w:t xml:space="preserve">Bazuar në vendimet e Këshillit të Bashkisë dhe aktet e tjera ligjore në fuqi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 xml:space="preserve">përpilon </w:t>
            </w:r>
            <w:r w:rsidRPr="00E7764D">
              <w:rPr>
                <w:rFonts w:ascii="Times New Roman" w:hAnsi="Times New Roman"/>
                <w:lang w:val="it-IT"/>
              </w:rPr>
              <w:t xml:space="preserve">mandat pagesat për taksat dhe tarifat vendore për </w:t>
            </w:r>
            <w:r w:rsidRPr="00E7764D">
              <w:rPr>
                <w:rFonts w:ascii="Times New Roman" w:hAnsi="Times New Roman"/>
                <w:lang w:val="it-IT"/>
              </w:rPr>
              <w:lastRenderedPageBreak/>
              <w:t>subjektet e biznesit të vogël në momentin e regjistrimit si dhe të riregjistrimit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lastRenderedPageBreak/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 xml:space="preserve">në shkencat ekonomike ose të ngjashme me to, sipas profileve të 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lastRenderedPageBreak/>
              <w:t>kërkuara si dhe sipas LKP (2631...etj)”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Vlerësimin e Detyrimit (Biznesi Madh)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të Ardhurave Vendore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(41)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Vlerësimi dhe rregjistrimi</w:t>
            </w:r>
            <w:r w:rsidRPr="00E7764D">
              <w:rPr>
                <w:rFonts w:ascii="Times New Roman" w:hAnsi="Times New Roman"/>
              </w:rPr>
              <w:t xml:space="preserve"> me të dhënat përkatëse për të gjithë subjektet dhe institucionet, të cilët ushtrojnë aktivitet privat dhe publik në territorin brenda juridiksionit të bashkisë; </w:t>
            </w:r>
            <w:r w:rsidRPr="00E7764D">
              <w:rPr>
                <w:rFonts w:ascii="Times New Roman" w:hAnsi="Times New Roman"/>
                <w:b/>
                <w:u w:val="single"/>
              </w:rPr>
              <w:t>Plotësimi</w:t>
            </w:r>
            <w:r w:rsidRPr="00E7764D">
              <w:rPr>
                <w:rFonts w:ascii="Times New Roman" w:hAnsi="Times New Roman"/>
              </w:rPr>
              <w:t xml:space="preserve"> i regjistrit            elektronik me të dhënat e duhura      sipas taksave e tarifave vendore    përkatëse për çdo subjekt; </w:t>
            </w:r>
            <w:r w:rsidRPr="00E7764D">
              <w:rPr>
                <w:rFonts w:ascii="Times New Roman" w:hAnsi="Times New Roman"/>
                <w:b/>
                <w:u w:val="single"/>
              </w:rPr>
              <w:t>Rregjistrimi</w:t>
            </w:r>
            <w:r w:rsidRPr="00E7764D">
              <w:rPr>
                <w:rFonts w:ascii="Times New Roman" w:hAnsi="Times New Roman"/>
              </w:rPr>
              <w:t xml:space="preserve"> i të gjitha subjekteve të reja të ardhura nga Qendra Kombëtare e Biznesit, në sistemin T@IS dhe evidentimi i subjekteve të pezulluara e çrregjistruara; </w:t>
            </w:r>
            <w:r w:rsidRPr="00E7764D">
              <w:rPr>
                <w:rFonts w:ascii="Times New Roman" w:hAnsi="Times New Roman"/>
                <w:b/>
                <w:u w:val="single"/>
              </w:rPr>
              <w:t>Plotëson</w:t>
            </w:r>
            <w:r w:rsidRPr="00E7764D">
              <w:rPr>
                <w:rFonts w:ascii="Times New Roman" w:hAnsi="Times New Roman"/>
              </w:rPr>
              <w:t xml:space="preserve"> dosjet personale të subjekteve me të gjitha të dhënat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në shkencat ekonomike ose  të ngjashme me to, sipas profileve të kërkuara si dhe sipas LKP (2631...etj)”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Vlerësimin e Detyrimit (Biznesi Vogël)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të Ardhurave Vendore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(42)</w:t>
            </w: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Vlerësimi dhe rregjistrimi</w:t>
            </w:r>
            <w:r w:rsidRPr="00E7764D">
              <w:rPr>
                <w:rFonts w:ascii="Times New Roman" w:hAnsi="Times New Roman"/>
              </w:rPr>
              <w:t xml:space="preserve"> me të dhënat përkatëse për të gjithë subjektet dhe institucionet, të cilët ushtrojnë aktivitet privat dhe publik në territorin brenda juridiksionit të bashkisë; </w:t>
            </w:r>
            <w:r w:rsidRPr="00E7764D">
              <w:rPr>
                <w:rFonts w:ascii="Times New Roman" w:hAnsi="Times New Roman"/>
                <w:b/>
                <w:u w:val="single"/>
              </w:rPr>
              <w:t>Plotësimi</w:t>
            </w:r>
            <w:r w:rsidRPr="00E7764D">
              <w:rPr>
                <w:rFonts w:ascii="Times New Roman" w:hAnsi="Times New Roman"/>
              </w:rPr>
              <w:t xml:space="preserve"> i regjistrit        elektronik me të dhënat e duhura     sipas taksave e tarifave vendore    përkatëse për çdo subjekt; </w:t>
            </w:r>
            <w:r w:rsidRPr="00E7764D">
              <w:rPr>
                <w:rFonts w:ascii="Times New Roman" w:hAnsi="Times New Roman"/>
                <w:b/>
                <w:u w:val="single"/>
              </w:rPr>
              <w:t>Rregjistrimi</w:t>
            </w:r>
            <w:r w:rsidRPr="00E7764D">
              <w:rPr>
                <w:rFonts w:ascii="Times New Roman" w:hAnsi="Times New Roman"/>
              </w:rPr>
              <w:t xml:space="preserve"> i të gjitha subjekteve të reja të ardhura nga Qendra Kombëtare e Biznesit,në sistemin T@IS dhe     evidentimi i subjekteve të pezulluara e çrregjistruara; </w:t>
            </w:r>
            <w:r w:rsidRPr="00E7764D">
              <w:rPr>
                <w:rFonts w:ascii="Times New Roman" w:hAnsi="Times New Roman"/>
                <w:b/>
                <w:u w:val="single"/>
              </w:rPr>
              <w:t>Plotëson</w:t>
            </w:r>
            <w:r w:rsidRPr="00E7764D">
              <w:rPr>
                <w:rFonts w:ascii="Times New Roman" w:hAnsi="Times New Roman"/>
              </w:rPr>
              <w:t xml:space="preserve"> dosjet     personale të subjekteve me të gjitha të dhënat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lastRenderedPageBreak/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në shkencat ekonomike ose të ngjashme me to, sipas profileve të kërkuara si dhe sipas LKP (2631...etj)”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Vlersimin e Detyrimit Tatimor për Familjet (njesit adm)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të Ardhurave Vendore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(44)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Përgatitja</w:t>
            </w:r>
            <w:r w:rsidRPr="00E7764D">
              <w:rPr>
                <w:rFonts w:ascii="Times New Roman" w:hAnsi="Times New Roman"/>
              </w:rPr>
              <w:t xml:space="preserve"> e Njoftim Detyrimeve për Taksat dhe Tarifat Familjare; </w:t>
            </w:r>
            <w:r w:rsidRPr="00E7764D">
              <w:rPr>
                <w:rFonts w:ascii="Times New Roman" w:hAnsi="Times New Roman"/>
                <w:b/>
                <w:u w:val="single"/>
              </w:rPr>
              <w:t>Regjistrimi</w:t>
            </w:r>
            <w:r w:rsidRPr="00E7764D">
              <w:rPr>
                <w:rFonts w:ascii="Times New Roman" w:hAnsi="Times New Roman"/>
              </w:rPr>
              <w:t xml:space="preserve">, </w:t>
            </w:r>
            <w:r w:rsidRPr="00E7764D">
              <w:rPr>
                <w:rFonts w:ascii="Times New Roman" w:hAnsi="Times New Roman"/>
                <w:b/>
                <w:u w:val="single"/>
              </w:rPr>
              <w:t>verifikimi</w:t>
            </w:r>
            <w:r w:rsidRPr="00E7764D">
              <w:rPr>
                <w:rFonts w:ascii="Times New Roman" w:hAnsi="Times New Roman"/>
              </w:rPr>
              <w:t xml:space="preserve"> dhe        vendosja e taksave dhe tarifave për familjet e reja të dala nga gjendja civile; </w:t>
            </w:r>
            <w:r w:rsidRPr="00E7764D">
              <w:rPr>
                <w:rFonts w:ascii="Times New Roman" w:hAnsi="Times New Roman"/>
                <w:b/>
                <w:u w:val="single"/>
              </w:rPr>
              <w:t>Vlerësimi</w:t>
            </w:r>
            <w:r w:rsidRPr="00E7764D">
              <w:rPr>
                <w:rFonts w:ascii="Times New Roman" w:hAnsi="Times New Roman"/>
              </w:rPr>
              <w:t xml:space="preserve"> dhe vjelja e taksës mbi ndërtesat, për kategorinë “familjarë”; </w:t>
            </w:r>
            <w:r w:rsidRPr="00E7764D">
              <w:rPr>
                <w:rFonts w:ascii="Times New Roman" w:hAnsi="Times New Roman"/>
                <w:b/>
                <w:u w:val="single"/>
              </w:rPr>
              <w:t>Vlerësimi</w:t>
            </w:r>
            <w:r w:rsidRPr="00E7764D">
              <w:rPr>
                <w:rFonts w:ascii="Times New Roman" w:hAnsi="Times New Roman"/>
              </w:rPr>
              <w:t xml:space="preserve"> dhe vjelja e taksës mbi tokën bujqësore për të gjitha kategoritë; Derdhja e      arkëtimeve pranë bankave të nivelit të dytë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në shkencat ekonomike ose të ngjashme me to, sipas profileve të kërkuara si dhe sipas LKP (2631...etj)”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 kontrollin e bizneseve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të Ardhurave Vendore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(46)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u w:val="single"/>
                <w:lang w:val="it-IT"/>
              </w:rPr>
              <w:t>B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llokon</w:t>
            </w:r>
            <w:r w:rsidRPr="00E7764D">
              <w:rPr>
                <w:rFonts w:ascii="Times New Roman" w:hAnsi="Times New Roman"/>
                <w:b/>
                <w:lang w:val="it-IT"/>
              </w:rPr>
              <w:t xml:space="preserve"> </w:t>
            </w:r>
            <w:r w:rsidRPr="00E7764D">
              <w:rPr>
                <w:rFonts w:ascii="Times New Roman" w:hAnsi="Times New Roman"/>
                <w:lang w:val="it-IT"/>
              </w:rPr>
              <w:t>aktivitetet e paregjistruara, duke zbatuar sanksionet ligjore dhe mban përgjegjësi administrative;</w:t>
            </w:r>
          </w:p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lang w:val="it-IT"/>
              </w:rPr>
              <w:t>Raportime jokorrekte e në kohë për subjektet;fshehjen e të dhënave etj</w:t>
            </w:r>
          </w:p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në shkencat ekonomike ose të ngjashme me to, sipas profileve të kërkuara si dhe sipas LKP (2631...etj)”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Inspektor të Kontrollit dhe Verifikimi në terren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të Ardhurave Vendore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(47)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Evidenton</w:t>
            </w:r>
            <w:r w:rsidRPr="00E7764D">
              <w:rPr>
                <w:rFonts w:ascii="Times New Roman" w:hAnsi="Times New Roman"/>
                <w:lang w:val="it-IT"/>
              </w:rPr>
              <w:t xml:space="preserve"> subjektet e reja që hapen dhe informon Drejtorinë e të Ardhurave Vendore; </w:t>
            </w:r>
            <w:r w:rsidRPr="00E7764D">
              <w:rPr>
                <w:rFonts w:ascii="Times New Roman" w:hAnsi="Times New Roman"/>
                <w:b/>
                <w:u w:val="single"/>
                <w:lang w:val="it-IT"/>
              </w:rPr>
              <w:t>Mbledhjen</w:t>
            </w:r>
            <w:r w:rsidRPr="00E7764D">
              <w:rPr>
                <w:rFonts w:ascii="Times New Roman" w:hAnsi="Times New Roman"/>
                <w:lang w:val="it-IT"/>
              </w:rPr>
              <w:t xml:space="preserve"> e informacionit nga burimet te ndryshme mbi veprimtarine që ushtrojnë subjektet tregtare, mbledh informacion dhe fakte mbi evazionin tatimor dhe mashtrimin</w:t>
            </w:r>
          </w:p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në shkencat ekonomike ose të ngjashme me to, sipas profileve të kërkuara si dhe sipas LKP (2631...etj)”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 Menaxhimin e Borxhit Tatimor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të Ardhurave Vendore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(49)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Përpilon</w:t>
            </w:r>
            <w:r w:rsidRPr="00E7764D">
              <w:rPr>
                <w:rFonts w:ascii="Times New Roman" w:hAnsi="Times New Roman"/>
              </w:rPr>
              <w:t xml:space="preserve"> dhe dërgon me postë sa herë që konstaton subjekte që nuk kanë paguar detyrimet, një njoftim me shkrim ku kërkon pagesën e plotë të detyrimit tatimor, për të cilat zbatohen afatet ligjore bazuar në legjislacionin fiskal në fuqi; </w:t>
            </w:r>
            <w:r w:rsidRPr="00E7764D">
              <w:rPr>
                <w:rFonts w:ascii="Times New Roman" w:hAnsi="Times New Roman"/>
                <w:b/>
                <w:u w:val="single"/>
              </w:rPr>
              <w:t>Përpilon</w:t>
            </w:r>
            <w:r w:rsidRPr="00E7764D">
              <w:rPr>
                <w:rFonts w:ascii="Times New Roman" w:hAnsi="Times New Roman"/>
              </w:rPr>
              <w:t xml:space="preserve"> masën e sigurimit të    detyrimit tatimor e cila mund të jetë sipas rastit, barrë siguruese dhe/ose barrë hipotekore dhe i firmos këto tek drejtuesi i njësisë vendore; </w:t>
            </w:r>
            <w:r w:rsidRPr="00E7764D">
              <w:rPr>
                <w:rFonts w:ascii="Times New Roman" w:hAnsi="Times New Roman"/>
                <w:b/>
                <w:u w:val="single"/>
              </w:rPr>
              <w:t>Ndjek</w:t>
            </w:r>
            <w:r w:rsidRPr="00E7764D">
              <w:rPr>
                <w:rFonts w:ascii="Times New Roman" w:hAnsi="Times New Roman"/>
              </w:rPr>
              <w:t xml:space="preserve">  procedurën  e pagimit të detyrimeve nga subjektet  deb</w:t>
            </w:r>
            <w:r>
              <w:rPr>
                <w:rFonts w:ascii="Times New Roman" w:hAnsi="Times New Roman"/>
              </w:rPr>
              <w:t xml:space="preserve">itore dhe përgatitjen e urdhër </w:t>
            </w:r>
            <w:r w:rsidRPr="00E7764D">
              <w:rPr>
                <w:rFonts w:ascii="Times New Roman" w:hAnsi="Times New Roman"/>
              </w:rPr>
              <w:t>zhbllokimeve të llogarrive bankare.</w:t>
            </w:r>
          </w:p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në shkencat ekonomike ose të ngjashme me to, sipas profileve të kërkuara si dhe sipas LKP (2631...etj)”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Administrimin dhe Vlersimin e Tregjeve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e të Ardhurave Vendore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(52)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Ndjek</w:t>
            </w:r>
            <w:r w:rsidRPr="00E7764D">
              <w:rPr>
                <w:rFonts w:ascii="Times New Roman" w:hAnsi="Times New Roman"/>
              </w:rPr>
              <w:t xml:space="preserve"> procedurën e pagimit të tarifës së përdorimit të markatës së qytetit nga subjektet që tregëtojnë në të në vazhdimësi; </w:t>
            </w:r>
            <w:r w:rsidRPr="00E7764D">
              <w:rPr>
                <w:rFonts w:ascii="Times New Roman" w:hAnsi="Times New Roman"/>
                <w:b/>
                <w:u w:val="single"/>
              </w:rPr>
              <w:t>Krijon</w:t>
            </w:r>
            <w:r w:rsidRPr="00E7764D">
              <w:rPr>
                <w:rFonts w:ascii="Times New Roman" w:hAnsi="Times New Roman"/>
              </w:rPr>
              <w:t xml:space="preserve"> regjistra me numrin, emrat e subjekteve, llojin e aktivitetit, NIPT – in, sipërfaqen që zënë, detyrimin mujor dhe likuidimin apo jo të tij; </w:t>
            </w:r>
            <w:r w:rsidRPr="00E7764D">
              <w:rPr>
                <w:rFonts w:ascii="Times New Roman" w:hAnsi="Times New Roman"/>
                <w:b/>
                <w:u w:val="single"/>
              </w:rPr>
              <w:t>Përgatit</w:t>
            </w:r>
            <w:r w:rsidRPr="00E7764D">
              <w:rPr>
                <w:rFonts w:ascii="Times New Roman" w:hAnsi="Times New Roman"/>
              </w:rPr>
              <w:t xml:space="preserve"> njoftimin e detyrimit mujor për tregtarët e markatës së Qytetit;  Raporton të dhëna periodike ditore, javore, mujore, 3 (tre) mujore, 6 (gjashtë) mujore dhe vjetore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në shkencat ekonomike ose të ngjashme me to, sipas profileve të kërkuara si dhe sipas LKP (2631...etj)”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Statistikat, komunitetet,diasporen dhe migracionin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 i Marrëdhënieve me Publikun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(69)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 xml:space="preserve">Të </w:t>
            </w:r>
            <w:r w:rsidRPr="00E7764D">
              <w:rPr>
                <w:rFonts w:ascii="Times New Roman" w:hAnsi="Times New Roman"/>
                <w:b/>
                <w:u w:val="single"/>
              </w:rPr>
              <w:t>përcaktojë</w:t>
            </w:r>
            <w:r w:rsidRPr="00E7764D">
              <w:rPr>
                <w:rFonts w:ascii="Times New Roman" w:hAnsi="Times New Roman"/>
              </w:rPr>
              <w:t xml:space="preserve">, </w:t>
            </w:r>
            <w:r w:rsidRPr="00E7764D">
              <w:rPr>
                <w:rFonts w:ascii="Times New Roman" w:hAnsi="Times New Roman"/>
                <w:b/>
                <w:u w:val="single"/>
              </w:rPr>
              <w:t>hartojë</w:t>
            </w:r>
            <w:r w:rsidRPr="00E7764D">
              <w:rPr>
                <w:rFonts w:ascii="Times New Roman" w:hAnsi="Times New Roman"/>
              </w:rPr>
              <w:t xml:space="preserve"> dhe </w:t>
            </w:r>
            <w:r w:rsidRPr="00E7764D">
              <w:rPr>
                <w:rFonts w:ascii="Times New Roman" w:hAnsi="Times New Roman"/>
                <w:b/>
                <w:u w:val="single"/>
              </w:rPr>
              <w:t>përpunojë</w:t>
            </w:r>
            <w:r w:rsidRPr="00E7764D">
              <w:rPr>
                <w:rFonts w:ascii="Times New Roman" w:hAnsi="Times New Roman"/>
              </w:rPr>
              <w:t xml:space="preserve"> të gjithë treguesit   statistikor ekonomikë, socialë dhe kulturor; </w:t>
            </w:r>
            <w:r w:rsidRPr="00E7764D">
              <w:rPr>
                <w:rFonts w:ascii="Times New Roman" w:hAnsi="Times New Roman"/>
                <w:b/>
                <w:u w:val="single"/>
              </w:rPr>
              <w:t>Të organizojë</w:t>
            </w:r>
            <w:r w:rsidRPr="00E7764D">
              <w:rPr>
                <w:rFonts w:ascii="Times New Roman" w:hAnsi="Times New Roman"/>
              </w:rPr>
              <w:t xml:space="preserve"> sistemin e administrimit të informacionit dhe të statistikave për veprimtarinë e sektorit</w:t>
            </w:r>
          </w:p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në shkencat ekonomike ose të ngjashme me to, sipas profileve të kërkuara si dhe sipas LKP (2631...etj)”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për prokurimet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Juridike, Prokurimeve dhe Aseteve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(81)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 xml:space="preserve">Është </w:t>
            </w:r>
            <w:r w:rsidRPr="00E7764D">
              <w:rPr>
                <w:rFonts w:ascii="Times New Roman" w:hAnsi="Times New Roman"/>
                <w:b/>
                <w:u w:val="single"/>
              </w:rPr>
              <w:t>përgjegjës</w:t>
            </w:r>
            <w:r w:rsidRPr="00E7764D">
              <w:rPr>
                <w:rFonts w:ascii="Times New Roman" w:hAnsi="Times New Roman"/>
              </w:rPr>
              <w:t xml:space="preserve"> për hartimin e regjistrit të parashikimit të           prokurimeve publike e të regjistrit të realizimit; </w:t>
            </w:r>
            <w:r w:rsidRPr="00E7764D">
              <w:rPr>
                <w:rFonts w:ascii="Times New Roman" w:hAnsi="Times New Roman"/>
                <w:b/>
                <w:u w:val="single"/>
              </w:rPr>
              <w:t>Harton</w:t>
            </w:r>
            <w:r w:rsidRPr="00E7764D">
              <w:rPr>
                <w:rFonts w:ascii="Times New Roman" w:hAnsi="Times New Roman"/>
              </w:rPr>
              <w:t xml:space="preserve"> dhe dërgon   njoftimet për botim brenda afateve kohore, harton urdhrat e prokurimit; </w:t>
            </w:r>
            <w:r w:rsidRPr="00E7764D">
              <w:rPr>
                <w:rFonts w:ascii="Times New Roman" w:hAnsi="Times New Roman"/>
                <w:b/>
                <w:u w:val="single"/>
              </w:rPr>
              <w:t>Merr</w:t>
            </w:r>
            <w:r w:rsidRPr="00E7764D">
              <w:rPr>
                <w:rFonts w:ascii="Times New Roman" w:hAnsi="Times New Roman"/>
              </w:rPr>
              <w:t xml:space="preserve"> pjesë në procedurën e hapjes së ofertave deri në vlerësimin e tyre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u w:val="single"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në shkencat ekonomike ose të ngjashme me to, sipas profileve të kërkuara si dhe sipas LKP (2631...etj)”</w:t>
            </w:r>
          </w:p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Edhe juridike</w:t>
            </w:r>
          </w:p>
        </w:tc>
      </w:tr>
      <w:tr w:rsidR="00A606C1" w:rsidRPr="00E7764D" w:rsidTr="008A2C0F">
        <w:trPr>
          <w:jc w:val="center"/>
        </w:trPr>
        <w:tc>
          <w:tcPr>
            <w:tcW w:w="2155" w:type="dxa"/>
            <w:vMerge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A606C1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Specialist  për inventarizimit te Aseteve monitorim i kontratave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>
              <w:rPr>
                <w:rFonts w:ascii="Times New Roman" w:eastAsia="SimSun" w:hAnsi="Times New Roman"/>
                <w:lang w:val="sq-AL"/>
              </w:rPr>
              <w:t>Drejtoria Juridike, Prokurimeve dhe Aseteve</w:t>
            </w: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</w:p>
          <w:p w:rsidR="00A606C1" w:rsidRPr="00E7764D" w:rsidRDefault="00A606C1" w:rsidP="008A2C0F">
            <w:pPr>
              <w:jc w:val="center"/>
              <w:rPr>
                <w:rFonts w:ascii="Times New Roman" w:eastAsia="SimSun" w:hAnsi="Times New Roman"/>
                <w:lang w:val="sq-AL"/>
              </w:rPr>
            </w:pPr>
            <w:r w:rsidRPr="00E7764D">
              <w:rPr>
                <w:rFonts w:ascii="Times New Roman" w:eastAsia="SimSun" w:hAnsi="Times New Roman"/>
                <w:lang w:val="sq-AL"/>
              </w:rPr>
              <w:t>(84)</w:t>
            </w:r>
          </w:p>
        </w:tc>
        <w:tc>
          <w:tcPr>
            <w:tcW w:w="1260" w:type="dxa"/>
          </w:tcPr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Nëndarja 26</w:t>
            </w:r>
          </w:p>
          <w:p w:rsidR="00A606C1" w:rsidRPr="00E7764D" w:rsidRDefault="00A606C1" w:rsidP="008A2C0F">
            <w:pPr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</w:rPr>
              <w:t>Si dhe lidhja 3/1 e aktit nënligjor në fjalë</w:t>
            </w:r>
          </w:p>
        </w:tc>
        <w:tc>
          <w:tcPr>
            <w:tcW w:w="2970" w:type="dxa"/>
            <w:vAlign w:val="center"/>
          </w:tcPr>
          <w:p w:rsidR="00A606C1" w:rsidRPr="00E7764D" w:rsidRDefault="00A606C1" w:rsidP="008A2C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E7764D">
              <w:rPr>
                <w:rFonts w:ascii="Times New Roman" w:hAnsi="Times New Roman"/>
                <w:b/>
                <w:u w:val="single"/>
              </w:rPr>
              <w:t>Monitorimi</w:t>
            </w:r>
            <w:r w:rsidRPr="00E7764D">
              <w:rPr>
                <w:rFonts w:ascii="Times New Roman" w:hAnsi="Times New Roman"/>
              </w:rPr>
              <w:t xml:space="preserve"> i kontratave të qirasë i pronave të inventarizuara në pronësi të Bashkisë </w:t>
            </w:r>
            <w:r w:rsidR="003370DD">
              <w:rPr>
                <w:rFonts w:ascii="Times New Roman" w:hAnsi="Times New Roman"/>
              </w:rPr>
              <w:t>_______</w:t>
            </w:r>
            <w:r w:rsidR="003370DD">
              <w:rPr>
                <w:rFonts w:ascii="Times New Roman" w:hAnsi="Times New Roman"/>
              </w:rPr>
              <w:t>_</w:t>
            </w:r>
            <w:r w:rsidRPr="00E7764D">
              <w:rPr>
                <w:rFonts w:ascii="Times New Roman" w:hAnsi="Times New Roman"/>
              </w:rPr>
              <w:t xml:space="preserve">; </w:t>
            </w:r>
            <w:r w:rsidRPr="00E7764D">
              <w:rPr>
                <w:rFonts w:ascii="Times New Roman" w:hAnsi="Times New Roman"/>
                <w:b/>
                <w:iCs/>
                <w:u w:val="single"/>
              </w:rPr>
              <w:t>Azhornimi</w:t>
            </w:r>
            <w:r w:rsidRPr="00E7764D">
              <w:rPr>
                <w:rFonts w:ascii="Times New Roman" w:hAnsi="Times New Roman"/>
                <w:iCs/>
              </w:rPr>
              <w:t xml:space="preserve"> në vazhdimësi i listës së Inventarit të Pronave të Paluajtshme; </w:t>
            </w:r>
            <w:r w:rsidRPr="00E7764D">
              <w:rPr>
                <w:rFonts w:ascii="Times New Roman" w:hAnsi="Times New Roman"/>
                <w:b/>
                <w:iCs/>
                <w:u w:val="single"/>
              </w:rPr>
              <w:t>Mban</w:t>
            </w:r>
            <w:r w:rsidRPr="00E7764D">
              <w:rPr>
                <w:rFonts w:ascii="Times New Roman" w:hAnsi="Times New Roman"/>
                <w:iCs/>
              </w:rPr>
              <w:t xml:space="preserve"> të rregullt të gjithë dokumentacionin financiar duke azhornuar në         vazhdimësi bazën ligjore të         kontratave të lidhur në kohë</w:t>
            </w:r>
          </w:p>
        </w:tc>
        <w:tc>
          <w:tcPr>
            <w:tcW w:w="1980" w:type="dxa"/>
          </w:tcPr>
          <w:p w:rsidR="00A606C1" w:rsidRPr="00E7764D" w:rsidRDefault="00A606C1" w:rsidP="008A2C0F">
            <w:pPr>
              <w:ind w:right="4"/>
              <w:jc w:val="center"/>
              <w:rPr>
                <w:rFonts w:ascii="Times New Roman" w:hAnsi="Times New Roman"/>
                <w:i/>
                <w:lang w:val="sq-AL"/>
              </w:rPr>
            </w:pPr>
            <w:r w:rsidRPr="00E7764D">
              <w:rPr>
                <w:rFonts w:ascii="Times New Roman" w:hAnsi="Times New Roman"/>
                <w:i/>
                <w:lang w:val="sq-AL"/>
              </w:rPr>
              <w:t>“</w:t>
            </w:r>
            <w:r w:rsidRPr="00E7764D">
              <w:rPr>
                <w:rFonts w:ascii="Times New Roman" w:hAnsi="Times New Roman"/>
                <w:i/>
                <w:u w:val="single"/>
                <w:lang w:val="sq-AL"/>
              </w:rPr>
              <w:t>në shkencat ekonomike ose të ngjashme me to, sipas profileve të kërkuara si dhe sipas LKP (2631...etj)”</w:t>
            </w:r>
          </w:p>
        </w:tc>
      </w:tr>
    </w:tbl>
    <w:p w:rsidR="00A606C1" w:rsidRPr="00E7764D" w:rsidRDefault="00A606C1" w:rsidP="00A606C1">
      <w:pPr>
        <w:ind w:right="4"/>
        <w:jc w:val="both"/>
        <w:rPr>
          <w:rFonts w:ascii="Times New Roman" w:hAnsi="Times New Roman"/>
          <w:sz w:val="24"/>
          <w:szCs w:val="24"/>
        </w:rPr>
      </w:pPr>
    </w:p>
    <w:p w:rsidR="003A6618" w:rsidRDefault="003A6618"/>
    <w:sectPr w:rsidR="003A661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074F" w:rsidRDefault="00E7074F" w:rsidP="00585F7C">
      <w:pPr>
        <w:spacing w:after="0" w:line="240" w:lineRule="auto"/>
      </w:pPr>
      <w:r>
        <w:separator/>
      </w:r>
    </w:p>
  </w:endnote>
  <w:endnote w:type="continuationSeparator" w:id="0">
    <w:p w:rsidR="00E7074F" w:rsidRDefault="00E7074F" w:rsidP="00585F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/>
      </w:rPr>
      <w:id w:val="5300744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85F7C" w:rsidRPr="00585F7C" w:rsidRDefault="00585F7C">
        <w:pPr>
          <w:pStyle w:val="Footer"/>
          <w:jc w:val="right"/>
          <w:rPr>
            <w:rFonts w:ascii="Times New Roman" w:hAnsi="Times New Roman"/>
          </w:rPr>
        </w:pPr>
        <w:r w:rsidRPr="00585F7C">
          <w:rPr>
            <w:rFonts w:ascii="Times New Roman" w:hAnsi="Times New Roman"/>
          </w:rPr>
          <w:fldChar w:fldCharType="begin"/>
        </w:r>
        <w:r w:rsidRPr="00585F7C">
          <w:rPr>
            <w:rFonts w:ascii="Times New Roman" w:hAnsi="Times New Roman"/>
          </w:rPr>
          <w:instrText xml:space="preserve"> PAGE   \* MERGEFORMAT </w:instrText>
        </w:r>
        <w:r w:rsidRPr="00585F7C">
          <w:rPr>
            <w:rFonts w:ascii="Times New Roman" w:hAnsi="Times New Roman"/>
          </w:rPr>
          <w:fldChar w:fldCharType="separate"/>
        </w:r>
        <w:r w:rsidR="003370DD">
          <w:rPr>
            <w:rFonts w:ascii="Times New Roman" w:hAnsi="Times New Roman"/>
            <w:noProof/>
          </w:rPr>
          <w:t>1</w:t>
        </w:r>
        <w:r w:rsidRPr="00585F7C">
          <w:rPr>
            <w:rFonts w:ascii="Times New Roman" w:hAnsi="Times New Roman"/>
            <w:noProof/>
          </w:rPr>
          <w:fldChar w:fldCharType="end"/>
        </w:r>
      </w:p>
    </w:sdtContent>
  </w:sdt>
  <w:p w:rsidR="00585F7C" w:rsidRDefault="00585F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074F" w:rsidRDefault="00E7074F" w:rsidP="00585F7C">
      <w:pPr>
        <w:spacing w:after="0" w:line="240" w:lineRule="auto"/>
      </w:pPr>
      <w:r>
        <w:separator/>
      </w:r>
    </w:p>
  </w:footnote>
  <w:footnote w:type="continuationSeparator" w:id="0">
    <w:p w:rsidR="00E7074F" w:rsidRDefault="00E7074F" w:rsidP="00585F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E4B"/>
      </v:shape>
    </w:pict>
  </w:numPicBullet>
  <w:abstractNum w:abstractNumId="0" w15:restartNumberingAfterBreak="0">
    <w:nsid w:val="02A763F4"/>
    <w:multiLevelType w:val="hybridMultilevel"/>
    <w:tmpl w:val="C17AD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524CD2"/>
    <w:multiLevelType w:val="hybridMultilevel"/>
    <w:tmpl w:val="BEFC591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5C63803"/>
    <w:multiLevelType w:val="hybridMultilevel"/>
    <w:tmpl w:val="DEE8FD16"/>
    <w:lvl w:ilvl="0" w:tplc="602873F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6028EF"/>
    <w:multiLevelType w:val="hybridMultilevel"/>
    <w:tmpl w:val="B888D4F4"/>
    <w:lvl w:ilvl="0" w:tplc="16B6BBC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5A1814"/>
    <w:multiLevelType w:val="hybridMultilevel"/>
    <w:tmpl w:val="E0DAC0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8DE589C"/>
    <w:multiLevelType w:val="hybridMultilevel"/>
    <w:tmpl w:val="42900F8C"/>
    <w:lvl w:ilvl="0" w:tplc="77101CAE">
      <w:start w:val="18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5A03D8"/>
    <w:multiLevelType w:val="hybridMultilevel"/>
    <w:tmpl w:val="2F66E2E8"/>
    <w:lvl w:ilvl="0" w:tplc="2D101FAA">
      <w:start w:val="5"/>
      <w:numFmt w:val="bullet"/>
      <w:lvlText w:val="-"/>
      <w:lvlJc w:val="left"/>
      <w:pPr>
        <w:ind w:left="1080" w:hanging="360"/>
      </w:pPr>
      <w:rPr>
        <w:rFonts w:ascii="Times New Roman" w:eastAsia="MS Mincho" w:hAnsi="Times New Roman" w:hint="default"/>
      </w:rPr>
    </w:lvl>
    <w:lvl w:ilvl="1" w:tplc="041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CE14D06"/>
    <w:multiLevelType w:val="hybridMultilevel"/>
    <w:tmpl w:val="261679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F33438"/>
    <w:multiLevelType w:val="hybridMultilevel"/>
    <w:tmpl w:val="FAC60C5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FE91FDE"/>
    <w:multiLevelType w:val="hybridMultilevel"/>
    <w:tmpl w:val="73D884C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3326E8"/>
    <w:multiLevelType w:val="hybridMultilevel"/>
    <w:tmpl w:val="BD4EC94A"/>
    <w:lvl w:ilvl="0" w:tplc="0409000D">
      <w:start w:val="1"/>
      <w:numFmt w:val="bullet"/>
      <w:lvlText w:val=""/>
      <w:lvlPicBulletId w:val="0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296010"/>
    <w:multiLevelType w:val="hybridMultilevel"/>
    <w:tmpl w:val="8C7841F0"/>
    <w:lvl w:ilvl="0" w:tplc="04090007">
      <w:start w:val="1"/>
      <w:numFmt w:val="bullet"/>
      <w:lvlText w:val=""/>
      <w:lvlPicBulletId w:val="0"/>
      <w:lvlJc w:val="left"/>
      <w:pPr>
        <w:ind w:left="108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F61C09"/>
    <w:multiLevelType w:val="hybridMultilevel"/>
    <w:tmpl w:val="82B82E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264E56"/>
    <w:multiLevelType w:val="hybridMultilevel"/>
    <w:tmpl w:val="4896078A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233D0B"/>
    <w:multiLevelType w:val="hybridMultilevel"/>
    <w:tmpl w:val="399C654C"/>
    <w:lvl w:ilvl="0" w:tplc="227446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1D3ABA"/>
    <w:multiLevelType w:val="hybridMultilevel"/>
    <w:tmpl w:val="5F1892B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ACA4BEF"/>
    <w:multiLevelType w:val="hybridMultilevel"/>
    <w:tmpl w:val="C9901F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84B032">
      <w:start w:val="3"/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C3C4356"/>
    <w:multiLevelType w:val="hybridMultilevel"/>
    <w:tmpl w:val="E93A097A"/>
    <w:lvl w:ilvl="0" w:tplc="4C7A4AFA">
      <w:start w:val="1"/>
      <w:numFmt w:val="bullet"/>
      <w:lvlText w:val="-"/>
      <w:lvlJc w:val="left"/>
      <w:pPr>
        <w:ind w:left="360" w:hanging="360"/>
      </w:pPr>
      <w:rPr>
        <w:rFonts w:ascii="Verdana" w:hAnsi="Verdana" w:hint="default"/>
      </w:rPr>
    </w:lvl>
    <w:lvl w:ilvl="1" w:tplc="041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D0B4542"/>
    <w:multiLevelType w:val="hybridMultilevel"/>
    <w:tmpl w:val="52A87A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2C5CB1"/>
    <w:multiLevelType w:val="hybridMultilevel"/>
    <w:tmpl w:val="A9D867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2449B3"/>
    <w:multiLevelType w:val="hybridMultilevel"/>
    <w:tmpl w:val="A4C473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7F2AF7"/>
    <w:multiLevelType w:val="hybridMultilevel"/>
    <w:tmpl w:val="FD7C2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5E0359"/>
    <w:multiLevelType w:val="hybridMultilevel"/>
    <w:tmpl w:val="193A12D6"/>
    <w:lvl w:ilvl="0" w:tplc="041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E992A28"/>
    <w:multiLevelType w:val="hybridMultilevel"/>
    <w:tmpl w:val="9FA4EC42"/>
    <w:lvl w:ilvl="0" w:tplc="54BAF4B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9458FF"/>
    <w:multiLevelType w:val="hybridMultilevel"/>
    <w:tmpl w:val="01A2F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B600C8"/>
    <w:multiLevelType w:val="hybridMultilevel"/>
    <w:tmpl w:val="91A296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30152C3"/>
    <w:multiLevelType w:val="hybridMultilevel"/>
    <w:tmpl w:val="8EB099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D0539A"/>
    <w:multiLevelType w:val="hybridMultilevel"/>
    <w:tmpl w:val="C9D693C2"/>
    <w:lvl w:ilvl="0" w:tplc="E960CA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70020D5"/>
    <w:multiLevelType w:val="hybridMultilevel"/>
    <w:tmpl w:val="7BF017D6"/>
    <w:lvl w:ilvl="0" w:tplc="041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E393758"/>
    <w:multiLevelType w:val="hybridMultilevel"/>
    <w:tmpl w:val="A7AC1FA8"/>
    <w:lvl w:ilvl="0" w:tplc="041C000F">
      <w:start w:val="1"/>
      <w:numFmt w:val="decimal"/>
      <w:lvlText w:val="%1."/>
      <w:lvlJc w:val="left"/>
      <w:pPr>
        <w:ind w:left="720" w:hanging="360"/>
      </w:p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F3598C"/>
    <w:multiLevelType w:val="hybridMultilevel"/>
    <w:tmpl w:val="BA9C7C6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7B0053"/>
    <w:multiLevelType w:val="hybridMultilevel"/>
    <w:tmpl w:val="48EABA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B0E603E"/>
    <w:multiLevelType w:val="hybridMultilevel"/>
    <w:tmpl w:val="D58E501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2D1D03"/>
    <w:multiLevelType w:val="multilevel"/>
    <w:tmpl w:val="8342FEC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4" w15:restartNumberingAfterBreak="0">
    <w:nsid w:val="5F4A6E4C"/>
    <w:multiLevelType w:val="hybridMultilevel"/>
    <w:tmpl w:val="CEEE3EDA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3E4E01"/>
    <w:multiLevelType w:val="hybridMultilevel"/>
    <w:tmpl w:val="65AE64CA"/>
    <w:lvl w:ilvl="0" w:tplc="2D101FAA">
      <w:start w:val="5"/>
      <w:numFmt w:val="bullet"/>
      <w:lvlText w:val="-"/>
      <w:lvlJc w:val="left"/>
      <w:pPr>
        <w:ind w:left="360" w:hanging="360"/>
      </w:pPr>
      <w:rPr>
        <w:rFonts w:ascii="Times New Roman" w:eastAsia="MS Mincho" w:hAnsi="Times New Roman" w:hint="default"/>
      </w:rPr>
    </w:lvl>
    <w:lvl w:ilvl="1" w:tplc="041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5066B14"/>
    <w:multiLevelType w:val="hybridMultilevel"/>
    <w:tmpl w:val="371229B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C9A1FF4"/>
    <w:multiLevelType w:val="hybridMultilevel"/>
    <w:tmpl w:val="3CF29DD8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8" w15:restartNumberingAfterBreak="0">
    <w:nsid w:val="70703FFB"/>
    <w:multiLevelType w:val="hybridMultilevel"/>
    <w:tmpl w:val="76FC14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642406"/>
    <w:multiLevelType w:val="hybridMultilevel"/>
    <w:tmpl w:val="F1920124"/>
    <w:lvl w:ilvl="0" w:tplc="2D101FAA">
      <w:start w:val="5"/>
      <w:numFmt w:val="bullet"/>
      <w:lvlText w:val="-"/>
      <w:lvlJc w:val="left"/>
      <w:pPr>
        <w:ind w:left="360" w:hanging="360"/>
      </w:pPr>
      <w:rPr>
        <w:rFonts w:ascii="Times New Roman" w:eastAsia="MS Mincho" w:hAnsi="Times New Roman" w:hint="default"/>
      </w:rPr>
    </w:lvl>
    <w:lvl w:ilvl="1" w:tplc="041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9A468DE"/>
    <w:multiLevelType w:val="hybridMultilevel"/>
    <w:tmpl w:val="BE00A4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303CD3"/>
    <w:multiLevelType w:val="hybridMultilevel"/>
    <w:tmpl w:val="55540A82"/>
    <w:lvl w:ilvl="0" w:tplc="5B6805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6C3C5A"/>
    <w:multiLevelType w:val="hybridMultilevel"/>
    <w:tmpl w:val="177C41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FF51BEF"/>
    <w:multiLevelType w:val="hybridMultilevel"/>
    <w:tmpl w:val="C7C41E8E"/>
    <w:lvl w:ilvl="0" w:tplc="041C0017">
      <w:start w:val="1"/>
      <w:numFmt w:val="lowerLetter"/>
      <w:lvlText w:val="%1)"/>
      <w:lvlJc w:val="left"/>
      <w:pPr>
        <w:ind w:left="720" w:hanging="360"/>
      </w:p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4"/>
  </w:num>
  <w:num w:numId="3">
    <w:abstractNumId w:val="21"/>
  </w:num>
  <w:num w:numId="4">
    <w:abstractNumId w:val="16"/>
  </w:num>
  <w:num w:numId="5">
    <w:abstractNumId w:val="23"/>
  </w:num>
  <w:num w:numId="6">
    <w:abstractNumId w:val="27"/>
  </w:num>
  <w:num w:numId="7">
    <w:abstractNumId w:val="35"/>
  </w:num>
  <w:num w:numId="8">
    <w:abstractNumId w:val="17"/>
  </w:num>
  <w:num w:numId="9">
    <w:abstractNumId w:val="42"/>
  </w:num>
  <w:num w:numId="10">
    <w:abstractNumId w:val="31"/>
  </w:num>
  <w:num w:numId="11">
    <w:abstractNumId w:val="29"/>
  </w:num>
  <w:num w:numId="12">
    <w:abstractNumId w:val="2"/>
  </w:num>
  <w:num w:numId="13">
    <w:abstractNumId w:val="33"/>
  </w:num>
  <w:num w:numId="14">
    <w:abstractNumId w:val="22"/>
  </w:num>
  <w:num w:numId="15">
    <w:abstractNumId w:val="37"/>
  </w:num>
  <w:num w:numId="16">
    <w:abstractNumId w:val="4"/>
  </w:num>
  <w:num w:numId="17">
    <w:abstractNumId w:val="0"/>
  </w:num>
  <w:num w:numId="18">
    <w:abstractNumId w:val="6"/>
  </w:num>
  <w:num w:numId="19">
    <w:abstractNumId w:val="8"/>
  </w:num>
  <w:num w:numId="20">
    <w:abstractNumId w:val="26"/>
  </w:num>
  <w:num w:numId="21">
    <w:abstractNumId w:val="15"/>
  </w:num>
  <w:num w:numId="22">
    <w:abstractNumId w:val="11"/>
  </w:num>
  <w:num w:numId="23">
    <w:abstractNumId w:val="12"/>
  </w:num>
  <w:num w:numId="24">
    <w:abstractNumId w:val="40"/>
  </w:num>
  <w:num w:numId="25">
    <w:abstractNumId w:val="36"/>
  </w:num>
  <w:num w:numId="26">
    <w:abstractNumId w:val="9"/>
  </w:num>
  <w:num w:numId="27">
    <w:abstractNumId w:val="7"/>
  </w:num>
  <w:num w:numId="28">
    <w:abstractNumId w:val="3"/>
  </w:num>
  <w:num w:numId="29">
    <w:abstractNumId w:val="41"/>
  </w:num>
  <w:num w:numId="30">
    <w:abstractNumId w:val="10"/>
  </w:num>
  <w:num w:numId="31">
    <w:abstractNumId w:val="43"/>
  </w:num>
  <w:num w:numId="32">
    <w:abstractNumId w:val="13"/>
  </w:num>
  <w:num w:numId="33">
    <w:abstractNumId w:val="24"/>
  </w:num>
  <w:num w:numId="34">
    <w:abstractNumId w:val="28"/>
  </w:num>
  <w:num w:numId="35">
    <w:abstractNumId w:val="5"/>
  </w:num>
  <w:num w:numId="36">
    <w:abstractNumId w:val="18"/>
  </w:num>
  <w:num w:numId="37">
    <w:abstractNumId w:val="38"/>
  </w:num>
  <w:num w:numId="38">
    <w:abstractNumId w:val="30"/>
  </w:num>
  <w:num w:numId="39">
    <w:abstractNumId w:val="19"/>
  </w:num>
  <w:num w:numId="40">
    <w:abstractNumId w:val="32"/>
  </w:num>
  <w:num w:numId="41">
    <w:abstractNumId w:val="20"/>
  </w:num>
  <w:num w:numId="42">
    <w:abstractNumId w:val="39"/>
  </w:num>
  <w:num w:numId="43">
    <w:abstractNumId w:val="25"/>
  </w:num>
  <w:num w:numId="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hideSpellingError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6C1"/>
    <w:rsid w:val="00071DF8"/>
    <w:rsid w:val="003370DD"/>
    <w:rsid w:val="003A6618"/>
    <w:rsid w:val="00585F7C"/>
    <w:rsid w:val="00893D5E"/>
    <w:rsid w:val="00A606C1"/>
    <w:rsid w:val="00B94C9C"/>
    <w:rsid w:val="00E70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3881E"/>
  <w15:chartTrackingRefBased/>
  <w15:docId w15:val="{217065C7-418A-4DD7-9C6F-B0959B268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06C1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nhideWhenUsed/>
    <w:rsid w:val="00A606C1"/>
    <w:pPr>
      <w:spacing w:after="0" w:line="240" w:lineRule="auto"/>
      <w:ind w:left="1320"/>
      <w:jc w:val="both"/>
    </w:pPr>
    <w:rPr>
      <w:rFonts w:ascii="Times New Roman" w:hAnsi="Times New Roman"/>
      <w:sz w:val="28"/>
      <w:szCs w:val="24"/>
      <w:lang w:val="x-none" w:eastAsia="x-none"/>
    </w:rPr>
  </w:style>
  <w:style w:type="character" w:customStyle="1" w:styleId="BodyTextIndentChar">
    <w:name w:val="Body Text Indent Char"/>
    <w:basedOn w:val="DefaultParagraphFont"/>
    <w:link w:val="BodyTextIndent"/>
    <w:rsid w:val="00A606C1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BodyTextIndent2">
    <w:name w:val="Body Text Indent 2"/>
    <w:basedOn w:val="Normal"/>
    <w:link w:val="BodyTextIndent2Char"/>
    <w:semiHidden/>
    <w:unhideWhenUsed/>
    <w:rsid w:val="00A606C1"/>
    <w:pPr>
      <w:spacing w:after="0" w:line="240" w:lineRule="auto"/>
      <w:ind w:left="600"/>
      <w:jc w:val="both"/>
    </w:pPr>
    <w:rPr>
      <w:rFonts w:ascii="Times New Roman" w:hAnsi="Times New Roman"/>
      <w:sz w:val="28"/>
      <w:szCs w:val="24"/>
      <w:lang w:val="x-none" w:eastAsia="x-none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A606C1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ListParagraph">
    <w:name w:val="List Paragraph"/>
    <w:aliases w:val="Normal 1,List Paragraph (numbered (a)),List Paragraph 1,Akapit z listą BS,Bullets,List_Paragraph,Multilevel para_II,List Paragraph1,Bullet1,Main numbered paragraph,NumberedParas,References,Numbered List Paragraph,NUMBERED PARAGRAPH,Dot pt"/>
    <w:basedOn w:val="Normal"/>
    <w:link w:val="ListParagraphChar"/>
    <w:uiPriority w:val="34"/>
    <w:qFormat/>
    <w:rsid w:val="00A606C1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A606C1"/>
  </w:style>
  <w:style w:type="paragraph" w:styleId="Header">
    <w:name w:val="header"/>
    <w:basedOn w:val="Normal"/>
    <w:link w:val="HeaderChar"/>
    <w:uiPriority w:val="99"/>
    <w:unhideWhenUsed/>
    <w:rsid w:val="00A606C1"/>
    <w:pPr>
      <w:tabs>
        <w:tab w:val="center" w:pos="4680"/>
        <w:tab w:val="right" w:pos="9360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A606C1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Footer">
    <w:name w:val="footer"/>
    <w:basedOn w:val="Normal"/>
    <w:link w:val="FooterChar"/>
    <w:uiPriority w:val="99"/>
    <w:unhideWhenUsed/>
    <w:rsid w:val="00A606C1"/>
    <w:pPr>
      <w:tabs>
        <w:tab w:val="center" w:pos="4680"/>
        <w:tab w:val="right" w:pos="9360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A606C1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06C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6C1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styleId="Hyperlink">
    <w:name w:val="Hyperlink"/>
    <w:uiPriority w:val="99"/>
    <w:unhideWhenUsed/>
    <w:rsid w:val="00A606C1"/>
    <w:rPr>
      <w:color w:val="0000FF"/>
      <w:u w:val="single"/>
    </w:rPr>
  </w:style>
  <w:style w:type="paragraph" w:styleId="Caption">
    <w:name w:val="caption"/>
    <w:basedOn w:val="Normal"/>
    <w:next w:val="Normal"/>
    <w:qFormat/>
    <w:rsid w:val="00A606C1"/>
    <w:pPr>
      <w:spacing w:after="0" w:line="240" w:lineRule="auto"/>
      <w:jc w:val="center"/>
    </w:pPr>
    <w:rPr>
      <w:rFonts w:ascii="Arial" w:eastAsia="MS Mincho" w:hAnsi="Arial" w:cs="Arial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A606C1"/>
    <w:pPr>
      <w:spacing w:after="120"/>
    </w:pPr>
    <w:rPr>
      <w:sz w:val="20"/>
      <w:szCs w:val="20"/>
      <w:lang w:val="sq-AL" w:eastAsia="x-none"/>
    </w:rPr>
  </w:style>
  <w:style w:type="character" w:customStyle="1" w:styleId="BodyTextChar">
    <w:name w:val="Body Text Char"/>
    <w:basedOn w:val="DefaultParagraphFont"/>
    <w:link w:val="BodyText"/>
    <w:uiPriority w:val="99"/>
    <w:rsid w:val="00A606C1"/>
    <w:rPr>
      <w:rFonts w:ascii="Calibri" w:eastAsia="Times New Roman" w:hAnsi="Calibri" w:cs="Times New Roman"/>
      <w:sz w:val="20"/>
      <w:szCs w:val="20"/>
      <w:lang w:val="sq-AL" w:eastAsia="x-none"/>
    </w:rPr>
  </w:style>
  <w:style w:type="character" w:styleId="LineNumber">
    <w:name w:val="line number"/>
    <w:basedOn w:val="DefaultParagraphFont"/>
    <w:uiPriority w:val="99"/>
    <w:semiHidden/>
    <w:unhideWhenUsed/>
    <w:rsid w:val="00A606C1"/>
  </w:style>
  <w:style w:type="character" w:customStyle="1" w:styleId="rendesishem">
    <w:name w:val="rendesishem"/>
    <w:basedOn w:val="DefaultParagraphFont"/>
    <w:rsid w:val="00A606C1"/>
  </w:style>
  <w:style w:type="character" w:customStyle="1" w:styleId="apple-converted-space">
    <w:name w:val="apple-converted-space"/>
    <w:basedOn w:val="DefaultParagraphFont"/>
    <w:rsid w:val="00A606C1"/>
  </w:style>
  <w:style w:type="paragraph" w:styleId="NoSpacing">
    <w:name w:val="No Spacing"/>
    <w:uiPriority w:val="1"/>
    <w:qFormat/>
    <w:rsid w:val="00A606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606C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606C1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Title">
    <w:name w:val="Title"/>
    <w:basedOn w:val="Normal"/>
    <w:link w:val="TitleChar"/>
    <w:uiPriority w:val="10"/>
    <w:qFormat/>
    <w:rsid w:val="00A606C1"/>
    <w:pPr>
      <w:spacing w:after="0" w:line="240" w:lineRule="auto"/>
      <w:jc w:val="center"/>
    </w:pPr>
    <w:rPr>
      <w:rFonts w:ascii="Arial" w:hAnsi="Arial"/>
      <w:b/>
      <w:bCs/>
      <w:i/>
      <w:iCs/>
      <w:sz w:val="24"/>
      <w:szCs w:val="24"/>
      <w:u w:val="single"/>
      <w:lang w:val="x-none" w:eastAsia="x-none"/>
    </w:rPr>
  </w:style>
  <w:style w:type="character" w:customStyle="1" w:styleId="TitleChar">
    <w:name w:val="Title Char"/>
    <w:basedOn w:val="DefaultParagraphFont"/>
    <w:link w:val="Title"/>
    <w:uiPriority w:val="10"/>
    <w:rsid w:val="00A606C1"/>
    <w:rPr>
      <w:rFonts w:ascii="Arial" w:eastAsia="Times New Roman" w:hAnsi="Arial" w:cs="Times New Roman"/>
      <w:b/>
      <w:bCs/>
      <w:i/>
      <w:iCs/>
      <w:sz w:val="24"/>
      <w:szCs w:val="24"/>
      <w:u w:val="single"/>
      <w:lang w:val="x-none" w:eastAsia="x-none"/>
    </w:rPr>
  </w:style>
  <w:style w:type="paragraph" w:styleId="NormalWeb">
    <w:name w:val="Normal (Web)"/>
    <w:basedOn w:val="Normal"/>
    <w:uiPriority w:val="99"/>
    <w:unhideWhenUsed/>
    <w:rsid w:val="00A606C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39"/>
    <w:rsid w:val="00A606C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A606C1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mmentReference">
    <w:name w:val="annotation reference"/>
    <w:uiPriority w:val="99"/>
    <w:semiHidden/>
    <w:unhideWhenUsed/>
    <w:rsid w:val="00A606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06C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06C1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06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06C1"/>
    <w:rPr>
      <w:rFonts w:ascii="Calibri" w:eastAsia="Times New Roman" w:hAnsi="Calibri" w:cs="Times New Roman"/>
      <w:b/>
      <w:bCs/>
      <w:sz w:val="20"/>
      <w:szCs w:val="20"/>
    </w:rPr>
  </w:style>
  <w:style w:type="table" w:customStyle="1" w:styleId="TableGrid2">
    <w:name w:val="Table Grid2"/>
    <w:basedOn w:val="TableNormal"/>
    <w:next w:val="TableGrid"/>
    <w:uiPriority w:val="59"/>
    <w:rsid w:val="00A606C1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1">
    <w:name w:val="No List1"/>
    <w:next w:val="NoList"/>
    <w:uiPriority w:val="99"/>
    <w:semiHidden/>
    <w:unhideWhenUsed/>
    <w:rsid w:val="00A606C1"/>
  </w:style>
  <w:style w:type="table" w:customStyle="1" w:styleId="TableGrid3">
    <w:name w:val="Table Grid3"/>
    <w:basedOn w:val="TableNormal"/>
    <w:next w:val="TableGrid"/>
    <w:uiPriority w:val="59"/>
    <w:rsid w:val="00A606C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A606C1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ListParagraphChar">
    <w:name w:val="List Paragraph Char"/>
    <w:aliases w:val="Normal 1 Char,List Paragraph (numbered (a)) Char,List Paragraph 1 Char,Akapit z listą BS Char,Bullets Char,List_Paragraph Char,Multilevel para_II Char,List Paragraph1 Char,Bullet1 Char,Main numbered paragraph Char,NumberedParas Char"/>
    <w:link w:val="ListParagraph"/>
    <w:uiPriority w:val="34"/>
    <w:qFormat/>
    <w:locked/>
    <w:rsid w:val="00A606C1"/>
    <w:rPr>
      <w:rFonts w:ascii="Calibri" w:eastAsia="Times New Roman" w:hAnsi="Calibri" w:cs="Times New Roman"/>
    </w:rPr>
  </w:style>
  <w:style w:type="character" w:customStyle="1" w:styleId="A3">
    <w:name w:val="A3"/>
    <w:uiPriority w:val="99"/>
    <w:rsid w:val="00A606C1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5405</Words>
  <Characters>30813</Characters>
  <Application>Microsoft Office Word</Application>
  <DocSecurity>0</DocSecurity>
  <Lines>256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Alda</dc:creator>
  <cp:keywords/>
  <dc:description/>
  <cp:lastModifiedBy>admin</cp:lastModifiedBy>
  <cp:revision>6</cp:revision>
  <dcterms:created xsi:type="dcterms:W3CDTF">2025-10-09T12:55:00Z</dcterms:created>
  <dcterms:modified xsi:type="dcterms:W3CDTF">2025-10-24T11:59:00Z</dcterms:modified>
</cp:coreProperties>
</file>